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4B58" w:rsidRPr="004A544E" w:rsidRDefault="00B24B58" w:rsidP="00B24B58">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jc w:val="center"/>
        <w:rPr>
          <w:b/>
          <w:sz w:val="28"/>
          <w:szCs w:val="28"/>
        </w:rPr>
      </w:pPr>
      <w:r w:rsidRPr="004A544E">
        <w:rPr>
          <w:rFonts w:ascii="Times New Roman" w:hAnsi="Times New Roman"/>
          <w:b/>
          <w:sz w:val="28"/>
          <w:szCs w:val="28"/>
        </w:rPr>
        <w:t>ACTIVITE N° </w:t>
      </w:r>
      <w:r w:rsidR="006B7796">
        <w:rPr>
          <w:rFonts w:ascii="Times New Roman" w:hAnsi="Times New Roman"/>
          <w:b/>
          <w:sz w:val="28"/>
          <w:szCs w:val="28"/>
        </w:rPr>
        <w:t xml:space="preserve">11 (1) </w:t>
      </w:r>
      <w:r w:rsidRPr="004A544E">
        <w:rPr>
          <w:rFonts w:ascii="Times New Roman" w:hAnsi="Times New Roman"/>
          <w:b/>
          <w:sz w:val="28"/>
          <w:szCs w:val="28"/>
        </w:rPr>
        <w:t>: LE SCORBUT</w:t>
      </w:r>
    </w:p>
    <w:p w:rsidR="00B24B58" w:rsidRPr="00650FBD" w:rsidRDefault="00B24B58" w:rsidP="00B24B58">
      <w:pPr>
        <w:pStyle w:val="Heading1"/>
        <w:shd w:val="clear" w:color="auto" w:fill="FFFFFF"/>
        <w:spacing w:before="0"/>
        <w:jc w:val="both"/>
        <w:rPr>
          <w:rFonts w:ascii="Verdana" w:hAnsi="Verdana"/>
          <w:color w:val="930B0B"/>
          <w:sz w:val="24"/>
          <w:szCs w:val="24"/>
        </w:rPr>
      </w:pPr>
    </w:p>
    <w:p w:rsidR="00B24B58" w:rsidRDefault="00B24B58" w:rsidP="00650FBD">
      <w:pPr>
        <w:pStyle w:val="Heading1"/>
        <w:shd w:val="clear" w:color="auto" w:fill="FFFFFF"/>
        <w:spacing w:before="0"/>
        <w:jc w:val="both"/>
        <w:rPr>
          <w:rFonts w:ascii="French Script MT" w:hAnsi="French Script MT"/>
          <w:b/>
          <w:color w:val="930B0B"/>
          <w:sz w:val="56"/>
          <w:szCs w:val="56"/>
        </w:rPr>
      </w:pPr>
      <w:r w:rsidRPr="006B7796">
        <w:rPr>
          <w:rFonts w:ascii="French Script MT" w:hAnsi="French Script MT"/>
          <w:b/>
          <w:color w:val="930B0B"/>
          <w:sz w:val="56"/>
          <w:szCs w:val="56"/>
        </w:rPr>
        <w:t>Le scorbut sur un navire de la Compagnie des Indes</w:t>
      </w:r>
    </w:p>
    <w:p w:rsidR="006B7796" w:rsidRDefault="006B7796" w:rsidP="00650FBD">
      <w:pPr>
        <w:pStyle w:val="NormalWeb"/>
        <w:shd w:val="clear" w:color="auto" w:fill="FFFFFF"/>
        <w:spacing w:before="0" w:beforeAutospacing="0" w:after="0" w:afterAutospacing="0" w:line="336" w:lineRule="atLeast"/>
        <w:jc w:val="both"/>
        <w:rPr>
          <w:b/>
          <w:bCs/>
          <w:color w:val="333333"/>
        </w:rPr>
      </w:pPr>
    </w:p>
    <w:p w:rsidR="00B24B58" w:rsidRDefault="00B24B58" w:rsidP="00650FBD">
      <w:pPr>
        <w:pStyle w:val="NormalWeb"/>
        <w:shd w:val="clear" w:color="auto" w:fill="FFFFFF"/>
        <w:spacing w:before="0" w:beforeAutospacing="0" w:after="0" w:afterAutospacing="0" w:line="336" w:lineRule="atLeast"/>
        <w:jc w:val="both"/>
        <w:rPr>
          <w:b/>
          <w:bCs/>
          <w:color w:val="333333"/>
        </w:rPr>
      </w:pPr>
      <w:r w:rsidRPr="004A544E">
        <w:rPr>
          <w:b/>
          <w:bCs/>
          <w:color w:val="333333"/>
        </w:rPr>
        <w:t>Dans le passé, au court des longues navigations, les équipages des navires étaient parfois décimés par des maladies et en particulier par le scorbut. C’était une maladie liée à une déficience alimentaire en vitamine C qui se traduit dans sa forme grave par le déchaussement des dents, la purulence des gencives, des hémorragies, puis la mort.</w:t>
      </w:r>
    </w:p>
    <w:p w:rsidR="006B7796" w:rsidRDefault="006B7796" w:rsidP="00650FBD">
      <w:pPr>
        <w:pStyle w:val="NormalWeb"/>
        <w:shd w:val="clear" w:color="auto" w:fill="FFFFFF"/>
        <w:spacing w:before="0" w:beforeAutospacing="0" w:after="0" w:afterAutospacing="0" w:line="336" w:lineRule="atLeast"/>
        <w:jc w:val="both"/>
        <w:rPr>
          <w:b/>
          <w:bCs/>
          <w:color w:val="333333"/>
        </w:rPr>
      </w:pPr>
    </w:p>
    <w:tbl>
      <w:tblPr>
        <w:tblStyle w:val="TableGrid"/>
        <w:tblW w:w="10632"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6946"/>
      </w:tblGrid>
      <w:tr w:rsidR="006B7796" w:rsidTr="00540490">
        <w:tc>
          <w:tcPr>
            <w:tcW w:w="3686" w:type="dxa"/>
          </w:tcPr>
          <w:p w:rsidR="006B7796" w:rsidRPr="004A544E" w:rsidRDefault="006B7796" w:rsidP="006B7796">
            <w:pPr>
              <w:pStyle w:val="NormalWeb"/>
              <w:shd w:val="clear" w:color="auto" w:fill="FFFFFF"/>
              <w:spacing w:before="0" w:beforeAutospacing="0" w:after="0" w:afterAutospacing="0"/>
              <w:rPr>
                <w:color w:val="000000"/>
              </w:rPr>
            </w:pPr>
            <w:r w:rsidRPr="004A544E">
              <w:rPr>
                <w:color w:val="000000"/>
              </w:rPr>
              <w:t>A partir du récit de Jacques Henry Bernardin de Saint-Pierre</w:t>
            </w:r>
            <w:r w:rsidRPr="004A544E">
              <w:rPr>
                <w:rStyle w:val="spipnoteref"/>
                <w:color w:val="000000"/>
              </w:rPr>
              <w:t> [</w:t>
            </w:r>
            <w:hyperlink r:id="rId5" w:anchor="nb1" w:tooltip="Nous le désignerons par Bernardin de Saint-Pierre pour la suite du texte, (...)" w:history="1">
              <w:r w:rsidRPr="004A544E">
                <w:rPr>
                  <w:rStyle w:val="Hyperlink"/>
                  <w:color w:val="3D3737"/>
                </w:rPr>
                <w:t>1</w:t>
              </w:r>
            </w:hyperlink>
            <w:r w:rsidRPr="004A544E">
              <w:rPr>
                <w:rStyle w:val="spipnoteref"/>
                <w:color w:val="000000"/>
              </w:rPr>
              <w:t>]</w:t>
            </w:r>
            <w:r w:rsidRPr="004A544E">
              <w:rPr>
                <w:rStyle w:val="apple-converted-space"/>
                <w:color w:val="000000"/>
              </w:rPr>
              <w:t> </w:t>
            </w:r>
            <w:r w:rsidRPr="004A544E">
              <w:rPr>
                <w:color w:val="000000"/>
              </w:rPr>
              <w:t>lors de son voyage à l’île de France en 1768</w:t>
            </w:r>
            <w:r w:rsidRPr="004A544E">
              <w:rPr>
                <w:rStyle w:val="spipnoteref"/>
                <w:color w:val="000000"/>
              </w:rPr>
              <w:t> [</w:t>
            </w:r>
            <w:hyperlink r:id="rId6" w:anchor="nb2" w:tooltip="de Saint-Pierre (Jacques Henry Bernardin) - Voyage à l’île de France - Merlin (...)" w:history="1">
              <w:r w:rsidRPr="004A544E">
                <w:rPr>
                  <w:rStyle w:val="Hyperlink"/>
                  <w:color w:val="3D3737"/>
                </w:rPr>
                <w:t>2</w:t>
              </w:r>
            </w:hyperlink>
            <w:r w:rsidRPr="004A544E">
              <w:rPr>
                <w:rStyle w:val="spipnoteref"/>
                <w:color w:val="000000"/>
              </w:rPr>
              <w:t>]</w:t>
            </w:r>
            <w:r w:rsidRPr="004A544E">
              <w:rPr>
                <w:rStyle w:val="apple-converted-space"/>
                <w:color w:val="000000"/>
              </w:rPr>
              <w:t> </w:t>
            </w:r>
            <w:r w:rsidRPr="004A544E">
              <w:rPr>
                <w:color w:val="000000"/>
              </w:rPr>
              <w:t>, nous allons analyser les conséquences du scorbut sur l’équipage d’un navire.</w:t>
            </w:r>
          </w:p>
          <w:p w:rsidR="006B7796" w:rsidRPr="006B7796" w:rsidRDefault="006B7796" w:rsidP="006B7796">
            <w:pPr>
              <w:pStyle w:val="NormalWeb"/>
              <w:shd w:val="clear" w:color="auto" w:fill="FFFFFF"/>
              <w:spacing w:before="0" w:beforeAutospacing="0" w:after="0" w:afterAutospacing="0"/>
              <w:rPr>
                <w:color w:val="000000"/>
              </w:rPr>
            </w:pPr>
            <w:r w:rsidRPr="004A544E">
              <w:rPr>
                <w:color w:val="000000"/>
              </w:rPr>
              <w:t>Il relate, pour la première fois que le scorbut a touché l’équipage, le 4 avril 1768 par la mort du premier bosseman : Olivier Saillant de Dinan (fils de Jacques et âgé de 47 ans) et il précise que plusieurs autres matelots sont aussi touchés</w:t>
            </w:r>
            <w:r>
              <w:rPr>
                <w:rStyle w:val="spipnoteref"/>
                <w:color w:val="000000"/>
              </w:rPr>
              <w:t> (3 au total)</w:t>
            </w:r>
            <w:r w:rsidRPr="004A544E">
              <w:rPr>
                <w:rStyle w:val="spipnoteref"/>
                <w:color w:val="000000"/>
              </w:rPr>
              <w:t>]</w:t>
            </w:r>
            <w:r w:rsidRPr="004A544E">
              <w:rPr>
                <w:color w:val="000000"/>
              </w:rPr>
              <w:t xml:space="preserve">. </w:t>
            </w:r>
          </w:p>
        </w:tc>
        <w:tc>
          <w:tcPr>
            <w:tcW w:w="6946" w:type="dxa"/>
          </w:tcPr>
          <w:p w:rsidR="006B7796" w:rsidRDefault="006B7796" w:rsidP="00650FBD">
            <w:pPr>
              <w:pStyle w:val="NormalWeb"/>
              <w:spacing w:before="0" w:beforeAutospacing="0" w:after="0" w:afterAutospacing="0" w:line="336" w:lineRule="atLeast"/>
              <w:jc w:val="both"/>
              <w:rPr>
                <w:color w:val="000000"/>
              </w:rPr>
            </w:pPr>
          </w:p>
          <w:p w:rsidR="006B7796" w:rsidRPr="006B7796" w:rsidRDefault="006B7796" w:rsidP="006B7796">
            <w:pPr>
              <w:pStyle w:val="NormalWeb"/>
              <w:spacing w:before="0" w:beforeAutospacing="0" w:after="0" w:afterAutospacing="0" w:line="336" w:lineRule="atLeast"/>
              <w:jc w:val="both"/>
              <w:rPr>
                <w:color w:val="000000"/>
              </w:rPr>
            </w:pPr>
            <w:r>
              <w:rPr>
                <w:noProof/>
              </w:rPr>
              <w:drawing>
                <wp:inline distT="0" distB="0" distL="0" distR="0" wp14:anchorId="0B9D8033" wp14:editId="344BEABC">
                  <wp:extent cx="4269105" cy="2202815"/>
                  <wp:effectExtent l="0" t="0" r="0" b="6985"/>
                  <wp:docPr id="5" name="Picture 5" descr="See original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e original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69105" cy="2202815"/>
                          </a:xfrm>
                          <a:prstGeom prst="rect">
                            <a:avLst/>
                          </a:prstGeom>
                          <a:noFill/>
                          <a:ln>
                            <a:noFill/>
                          </a:ln>
                        </pic:spPr>
                      </pic:pic>
                    </a:graphicData>
                  </a:graphic>
                </wp:inline>
              </w:drawing>
            </w:r>
          </w:p>
        </w:tc>
      </w:tr>
      <w:tr w:rsidR="006B7796" w:rsidTr="00540490">
        <w:tc>
          <w:tcPr>
            <w:tcW w:w="10632" w:type="dxa"/>
            <w:gridSpan w:val="2"/>
          </w:tcPr>
          <w:p w:rsidR="006B7796" w:rsidRDefault="006B7796" w:rsidP="006B7796">
            <w:pPr>
              <w:pStyle w:val="NormalWeb"/>
              <w:spacing w:before="0" w:beforeAutospacing="0" w:after="0" w:afterAutospacing="0" w:line="336" w:lineRule="atLeast"/>
              <w:rPr>
                <w:color w:val="000000"/>
              </w:rPr>
            </w:pPr>
            <w:r w:rsidRPr="004A544E">
              <w:rPr>
                <w:color w:val="000000"/>
              </w:rPr>
              <w:t xml:space="preserve">Le navire n’a quitté Lorient que depuis </w:t>
            </w:r>
            <w:r w:rsidRPr="00D50EE6">
              <w:rPr>
                <w:b/>
                <w:color w:val="000000"/>
              </w:rPr>
              <w:t>32 jours</w:t>
            </w:r>
            <w:r w:rsidRPr="004A544E">
              <w:rPr>
                <w:color w:val="000000"/>
              </w:rPr>
              <w:t xml:space="preserve"> et il écrit : « </w:t>
            </w:r>
            <w:r w:rsidRPr="00540490">
              <w:rPr>
                <w:rFonts w:ascii="French Script MT" w:hAnsi="French Script MT"/>
                <w:b/>
                <w:i/>
                <w:iCs/>
                <w:color w:val="000000"/>
                <w:sz w:val="32"/>
                <w:szCs w:val="32"/>
              </w:rPr>
              <w:t>cette maladie, qui se manifeste de si bonne heure, répand la terreur dans l’équipage</w:t>
            </w:r>
            <w:r w:rsidRPr="00540490">
              <w:rPr>
                <w:rFonts w:ascii="French Script MT" w:hAnsi="French Script MT"/>
                <w:b/>
                <w:color w:val="000000"/>
                <w:sz w:val="32"/>
                <w:szCs w:val="32"/>
              </w:rPr>
              <w:t> </w:t>
            </w:r>
            <w:r w:rsidRPr="004A544E">
              <w:rPr>
                <w:color w:val="000000"/>
              </w:rPr>
              <w:t>».</w:t>
            </w:r>
          </w:p>
          <w:p w:rsidR="006B7796" w:rsidRPr="004A544E" w:rsidRDefault="006B7796" w:rsidP="006B7796">
            <w:pPr>
              <w:pStyle w:val="NormalWeb"/>
              <w:shd w:val="clear" w:color="auto" w:fill="FFFFFF"/>
              <w:spacing w:before="0" w:beforeAutospacing="0" w:after="0" w:afterAutospacing="0"/>
              <w:jc w:val="both"/>
              <w:rPr>
                <w:color w:val="000000"/>
              </w:rPr>
            </w:pPr>
            <w:r>
              <w:rPr>
                <w:color w:val="000000"/>
              </w:rPr>
              <w:t>L</w:t>
            </w:r>
            <w:r w:rsidRPr="004A544E">
              <w:rPr>
                <w:color w:val="000000"/>
              </w:rPr>
              <w:t xml:space="preserve">a majorité des cas est apparue sensiblement après trois mois de navigation, il signale le 6 juin, 15 scorbutiques à bord et ceci après </w:t>
            </w:r>
            <w:r w:rsidRPr="00D50EE6">
              <w:rPr>
                <w:b/>
                <w:color w:val="000000"/>
              </w:rPr>
              <w:t>94 jours</w:t>
            </w:r>
            <w:r w:rsidRPr="004A544E">
              <w:rPr>
                <w:color w:val="000000"/>
              </w:rPr>
              <w:t xml:space="preserve"> de mer. Quelques jours après, le 9 juin, ce mal occasionne le décès d’un </w:t>
            </w:r>
            <w:proofErr w:type="spellStart"/>
            <w:r w:rsidRPr="004A544E">
              <w:rPr>
                <w:color w:val="000000"/>
              </w:rPr>
              <w:t>contre-maître</w:t>
            </w:r>
            <w:proofErr w:type="spellEnd"/>
            <w:r w:rsidRPr="004A544E">
              <w:rPr>
                <w:color w:val="000000"/>
              </w:rPr>
              <w:t xml:space="preserve"> (François Thibault fils de François, de Saint-Malo, âgé de 41 ans).</w:t>
            </w:r>
          </w:p>
          <w:p w:rsidR="006B7796" w:rsidRPr="004A544E" w:rsidRDefault="006B7796" w:rsidP="006B7796">
            <w:pPr>
              <w:pStyle w:val="NormalWeb"/>
              <w:shd w:val="clear" w:color="auto" w:fill="FFFFFF"/>
              <w:spacing w:before="0" w:beforeAutospacing="0" w:after="0" w:afterAutospacing="0"/>
              <w:jc w:val="both"/>
              <w:rPr>
                <w:color w:val="000000"/>
              </w:rPr>
            </w:pPr>
            <w:r w:rsidRPr="004A544E">
              <w:rPr>
                <w:color w:val="000000"/>
              </w:rPr>
              <w:t xml:space="preserve">Au début du mois suivant, ce sont 36 marins qui sont touchés par le scorbut, nous sommes à </w:t>
            </w:r>
            <w:r w:rsidRPr="00D50EE6">
              <w:rPr>
                <w:b/>
                <w:color w:val="000000"/>
              </w:rPr>
              <w:t>120 jours</w:t>
            </w:r>
            <w:r w:rsidRPr="004A544E">
              <w:rPr>
                <w:color w:val="000000"/>
              </w:rPr>
              <w:t xml:space="preserve"> de mer. A partir de cette date, la maladie va accélérer sa propagation, à </w:t>
            </w:r>
            <w:r w:rsidRPr="00D50EE6">
              <w:rPr>
                <w:b/>
                <w:color w:val="000000"/>
              </w:rPr>
              <w:t>122 jours</w:t>
            </w:r>
            <w:r w:rsidRPr="004A544E">
              <w:rPr>
                <w:color w:val="000000"/>
              </w:rPr>
              <w:t xml:space="preserve"> de mer se sont 40 marins qui ont le scorbut et il y a un décès, le matelot Guillaume Paulo de </w:t>
            </w:r>
            <w:proofErr w:type="spellStart"/>
            <w:r w:rsidRPr="004A544E">
              <w:rPr>
                <w:color w:val="000000"/>
              </w:rPr>
              <w:t>Botoha</w:t>
            </w:r>
            <w:proofErr w:type="spellEnd"/>
            <w:r w:rsidRPr="004A544E">
              <w:rPr>
                <w:color w:val="000000"/>
              </w:rPr>
              <w:t>. Bernardin de Saint-Pierre indique alors : « </w:t>
            </w:r>
            <w:r w:rsidRPr="00540490">
              <w:rPr>
                <w:rFonts w:ascii="French Script MT" w:hAnsi="French Script MT"/>
                <w:b/>
                <w:i/>
                <w:iCs/>
                <w:color w:val="000000"/>
                <w:sz w:val="32"/>
                <w:szCs w:val="32"/>
              </w:rPr>
              <w:t>Ce mal fait des progrès à vue d’œil. On l’attribue aux exhalations qui sortent de la cale, remplie de mâts qui ont longtemps séjourné dans la vase</w:t>
            </w:r>
            <w:r w:rsidRPr="004A544E">
              <w:rPr>
                <w:color w:val="000000"/>
              </w:rPr>
              <w:t> ».</w:t>
            </w:r>
          </w:p>
          <w:p w:rsidR="006B7796" w:rsidRPr="004A544E" w:rsidRDefault="006B7796" w:rsidP="006B7796">
            <w:pPr>
              <w:pStyle w:val="NormalWeb"/>
              <w:shd w:val="clear" w:color="auto" w:fill="FFFFFF"/>
              <w:spacing w:before="0" w:beforeAutospacing="0" w:after="0" w:afterAutospacing="0"/>
              <w:jc w:val="both"/>
              <w:rPr>
                <w:color w:val="000000"/>
              </w:rPr>
            </w:pPr>
            <w:r w:rsidRPr="004A544E">
              <w:rPr>
                <w:color w:val="000000"/>
              </w:rPr>
              <w:t xml:space="preserve">A </w:t>
            </w:r>
            <w:r w:rsidRPr="00D50EE6">
              <w:rPr>
                <w:b/>
                <w:color w:val="000000"/>
              </w:rPr>
              <w:t>126 jours</w:t>
            </w:r>
            <w:r w:rsidRPr="004A544E">
              <w:rPr>
                <w:color w:val="000000"/>
              </w:rPr>
              <w:t xml:space="preserve"> de mer, le nombre passe à 45, à </w:t>
            </w:r>
            <w:r w:rsidRPr="00D50EE6">
              <w:rPr>
                <w:b/>
                <w:color w:val="000000"/>
              </w:rPr>
              <w:t>129 jours</w:t>
            </w:r>
            <w:r w:rsidRPr="004A544E">
              <w:rPr>
                <w:color w:val="000000"/>
              </w:rPr>
              <w:t xml:space="preserve"> à 60 et à </w:t>
            </w:r>
            <w:r w:rsidRPr="00D50EE6">
              <w:rPr>
                <w:b/>
                <w:color w:val="000000"/>
              </w:rPr>
              <w:t>130 jours</w:t>
            </w:r>
            <w:r w:rsidRPr="004A544E">
              <w:rPr>
                <w:color w:val="000000"/>
              </w:rPr>
              <w:t xml:space="preserve"> à 70. Deux nouveaux morts seront jetés à la mer, le 9 juillet, le matelot Silvestre </w:t>
            </w:r>
            <w:proofErr w:type="spellStart"/>
            <w:r w:rsidRPr="004A544E">
              <w:rPr>
                <w:color w:val="000000"/>
              </w:rPr>
              <w:t>Gourvrin</w:t>
            </w:r>
            <w:proofErr w:type="spellEnd"/>
            <w:r w:rsidRPr="004A544E">
              <w:rPr>
                <w:color w:val="000000"/>
              </w:rPr>
              <w:t xml:space="preserve"> de Saint-Malo (âgé de 48 ans) et le 11 juillet le novice Mathurin </w:t>
            </w:r>
            <w:proofErr w:type="spellStart"/>
            <w:r w:rsidRPr="004A544E">
              <w:rPr>
                <w:color w:val="000000"/>
              </w:rPr>
              <w:t>Coutté</w:t>
            </w:r>
            <w:proofErr w:type="spellEnd"/>
            <w:r w:rsidRPr="004A544E">
              <w:rPr>
                <w:color w:val="000000"/>
              </w:rPr>
              <w:t xml:space="preserve"> aussi de Saint-Malo (fils de Mathurin, âgé de 17 ans).</w:t>
            </w:r>
          </w:p>
          <w:p w:rsidR="006B7796" w:rsidRPr="006B7796" w:rsidRDefault="006B7796" w:rsidP="006B7796">
            <w:pPr>
              <w:pStyle w:val="NormalWeb"/>
              <w:shd w:val="clear" w:color="auto" w:fill="FFFFFF"/>
              <w:spacing w:before="0" w:beforeAutospacing="0" w:after="0" w:afterAutospacing="0"/>
              <w:jc w:val="both"/>
              <w:rPr>
                <w:color w:val="000000"/>
              </w:rPr>
            </w:pPr>
            <w:r w:rsidRPr="004A544E">
              <w:rPr>
                <w:color w:val="000000"/>
              </w:rPr>
              <w:t>Ces chiffres, sur l’évolution du scorbut à bord du navire, donnés par Bernardin de Saint-Pierre, permettent de tracer une courbe très parlante qui montre l’évolution rapide de la maladie à bord du</w:t>
            </w:r>
            <w:r w:rsidRPr="004A544E">
              <w:rPr>
                <w:rStyle w:val="apple-converted-space"/>
                <w:color w:val="000000"/>
              </w:rPr>
              <w:t> </w:t>
            </w:r>
            <w:r w:rsidRPr="004A544E">
              <w:rPr>
                <w:i/>
                <w:iCs/>
                <w:color w:val="000000"/>
              </w:rPr>
              <w:t>Marquis de Castries</w:t>
            </w:r>
            <w:r w:rsidRPr="004A544E">
              <w:rPr>
                <w:rStyle w:val="apple-converted-space"/>
                <w:color w:val="000000"/>
              </w:rPr>
              <w:t> </w:t>
            </w:r>
            <w:r w:rsidRPr="004A544E">
              <w:rPr>
                <w:color w:val="000000"/>
              </w:rPr>
              <w:t>à la fin du 3</w:t>
            </w:r>
            <w:r w:rsidRPr="004A544E">
              <w:rPr>
                <w:color w:val="000000"/>
                <w:vertAlign w:val="superscript"/>
              </w:rPr>
              <w:t>e</w:t>
            </w:r>
            <w:r w:rsidRPr="004A544E">
              <w:rPr>
                <w:rStyle w:val="apple-converted-space"/>
                <w:color w:val="000000"/>
              </w:rPr>
              <w:t> </w:t>
            </w:r>
            <w:r w:rsidRPr="004A544E">
              <w:rPr>
                <w:color w:val="000000"/>
              </w:rPr>
              <w:t>mois de navigation.</w:t>
            </w:r>
          </w:p>
        </w:tc>
      </w:tr>
    </w:tbl>
    <w:p w:rsidR="00650FBD" w:rsidRDefault="00650FBD" w:rsidP="00650FBD">
      <w:pPr>
        <w:pStyle w:val="NormalWeb"/>
        <w:shd w:val="clear" w:color="auto" w:fill="FFFFFF"/>
        <w:spacing w:before="0" w:beforeAutospacing="0" w:after="0" w:afterAutospacing="0"/>
        <w:jc w:val="both"/>
        <w:rPr>
          <w:color w:val="000000"/>
        </w:rPr>
      </w:pPr>
    </w:p>
    <w:p w:rsidR="006B7796" w:rsidRPr="00540490" w:rsidRDefault="00540490" w:rsidP="00650FBD">
      <w:pPr>
        <w:pStyle w:val="NormalWeb"/>
        <w:shd w:val="clear" w:color="auto" w:fill="FFFFFF"/>
        <w:spacing w:before="0" w:beforeAutospacing="0" w:after="0" w:afterAutospacing="0"/>
        <w:jc w:val="both"/>
        <w:rPr>
          <w:b/>
          <w:i/>
          <w:color w:val="000000"/>
        </w:rPr>
      </w:pPr>
      <w:r w:rsidRPr="00540490">
        <w:rPr>
          <w:b/>
          <w:i/>
          <w:color w:val="000000"/>
        </w:rPr>
        <w:t>A l’aide du texte ci-dessus, complétez le tableau :</w:t>
      </w:r>
    </w:p>
    <w:p w:rsidR="00540490" w:rsidRDefault="00540490" w:rsidP="00650FBD">
      <w:pPr>
        <w:pStyle w:val="NormalWeb"/>
        <w:shd w:val="clear" w:color="auto" w:fill="FFFFFF"/>
        <w:spacing w:before="0" w:beforeAutospacing="0" w:after="0" w:afterAutospacing="0"/>
        <w:jc w:val="both"/>
        <w:rPr>
          <w:color w:val="000000"/>
        </w:rPr>
      </w:pPr>
    </w:p>
    <w:tbl>
      <w:tblPr>
        <w:tblStyle w:val="TableGrid"/>
        <w:tblW w:w="0" w:type="auto"/>
        <w:tblInd w:w="-601" w:type="dxa"/>
        <w:tblLook w:val="04A0" w:firstRow="1" w:lastRow="0" w:firstColumn="1" w:lastColumn="0" w:noHBand="0" w:noVBand="1"/>
      </w:tblPr>
      <w:tblGrid>
        <w:gridCol w:w="2269"/>
        <w:gridCol w:w="1073"/>
        <w:gridCol w:w="1073"/>
        <w:gridCol w:w="1073"/>
        <w:gridCol w:w="1073"/>
        <w:gridCol w:w="1073"/>
        <w:gridCol w:w="1073"/>
        <w:gridCol w:w="1074"/>
      </w:tblGrid>
      <w:tr w:rsidR="00D50EE6" w:rsidTr="00D50EE6">
        <w:tc>
          <w:tcPr>
            <w:tcW w:w="2269" w:type="dxa"/>
          </w:tcPr>
          <w:p w:rsidR="00D50EE6" w:rsidRPr="00D50EE6" w:rsidRDefault="00D50EE6" w:rsidP="00D50EE6">
            <w:pPr>
              <w:pStyle w:val="NormalWeb"/>
              <w:spacing w:before="0" w:beforeAutospacing="0" w:after="0" w:afterAutospacing="0"/>
              <w:rPr>
                <w:color w:val="000000"/>
                <w:sz w:val="20"/>
                <w:szCs w:val="20"/>
              </w:rPr>
            </w:pPr>
            <w:r w:rsidRPr="00D50EE6">
              <w:rPr>
                <w:color w:val="000000"/>
                <w:sz w:val="20"/>
                <w:szCs w:val="20"/>
              </w:rPr>
              <w:t>Nombre de malades atteints par le scorbut</w:t>
            </w:r>
          </w:p>
        </w:tc>
        <w:tc>
          <w:tcPr>
            <w:tcW w:w="1073" w:type="dxa"/>
          </w:tcPr>
          <w:p w:rsidR="00D50EE6" w:rsidRDefault="00D50EE6" w:rsidP="00650FBD">
            <w:pPr>
              <w:pStyle w:val="NormalWeb"/>
              <w:spacing w:before="0" w:beforeAutospacing="0" w:after="0" w:afterAutospacing="0"/>
              <w:jc w:val="both"/>
              <w:rPr>
                <w:color w:val="000000"/>
              </w:rPr>
            </w:pPr>
          </w:p>
          <w:p w:rsidR="00870484" w:rsidRDefault="00870484" w:rsidP="00650FBD">
            <w:pPr>
              <w:pStyle w:val="NormalWeb"/>
              <w:spacing w:before="0" w:beforeAutospacing="0" w:after="0" w:afterAutospacing="0"/>
              <w:jc w:val="both"/>
              <w:rPr>
                <w:color w:val="000000"/>
              </w:rPr>
            </w:pPr>
          </w:p>
        </w:tc>
        <w:tc>
          <w:tcPr>
            <w:tcW w:w="1073" w:type="dxa"/>
          </w:tcPr>
          <w:p w:rsidR="00D50EE6" w:rsidRDefault="00D50EE6" w:rsidP="00650FBD">
            <w:pPr>
              <w:pStyle w:val="NormalWeb"/>
              <w:spacing w:before="0" w:beforeAutospacing="0" w:after="0" w:afterAutospacing="0"/>
              <w:jc w:val="both"/>
              <w:rPr>
                <w:color w:val="000000"/>
              </w:rPr>
            </w:pPr>
          </w:p>
        </w:tc>
        <w:tc>
          <w:tcPr>
            <w:tcW w:w="1073" w:type="dxa"/>
          </w:tcPr>
          <w:p w:rsidR="00D50EE6" w:rsidRDefault="00D50EE6" w:rsidP="00650FBD">
            <w:pPr>
              <w:pStyle w:val="NormalWeb"/>
              <w:spacing w:before="0" w:beforeAutospacing="0" w:after="0" w:afterAutospacing="0"/>
              <w:jc w:val="both"/>
              <w:rPr>
                <w:color w:val="000000"/>
              </w:rPr>
            </w:pPr>
          </w:p>
        </w:tc>
        <w:tc>
          <w:tcPr>
            <w:tcW w:w="1073" w:type="dxa"/>
          </w:tcPr>
          <w:p w:rsidR="00D50EE6" w:rsidRDefault="00D50EE6" w:rsidP="00650FBD">
            <w:pPr>
              <w:pStyle w:val="NormalWeb"/>
              <w:spacing w:before="0" w:beforeAutospacing="0" w:after="0" w:afterAutospacing="0"/>
              <w:jc w:val="both"/>
              <w:rPr>
                <w:color w:val="000000"/>
              </w:rPr>
            </w:pPr>
          </w:p>
        </w:tc>
        <w:tc>
          <w:tcPr>
            <w:tcW w:w="1073" w:type="dxa"/>
          </w:tcPr>
          <w:p w:rsidR="00D50EE6" w:rsidRDefault="00D50EE6" w:rsidP="00650FBD">
            <w:pPr>
              <w:pStyle w:val="NormalWeb"/>
              <w:spacing w:before="0" w:beforeAutospacing="0" w:after="0" w:afterAutospacing="0"/>
              <w:jc w:val="both"/>
              <w:rPr>
                <w:color w:val="000000"/>
              </w:rPr>
            </w:pPr>
          </w:p>
        </w:tc>
        <w:tc>
          <w:tcPr>
            <w:tcW w:w="1073" w:type="dxa"/>
          </w:tcPr>
          <w:p w:rsidR="00D50EE6" w:rsidRDefault="00D50EE6" w:rsidP="00650FBD">
            <w:pPr>
              <w:pStyle w:val="NormalWeb"/>
              <w:spacing w:before="0" w:beforeAutospacing="0" w:after="0" w:afterAutospacing="0"/>
              <w:jc w:val="both"/>
              <w:rPr>
                <w:color w:val="000000"/>
              </w:rPr>
            </w:pPr>
          </w:p>
        </w:tc>
        <w:tc>
          <w:tcPr>
            <w:tcW w:w="1074" w:type="dxa"/>
          </w:tcPr>
          <w:p w:rsidR="00D50EE6" w:rsidRDefault="00D50EE6" w:rsidP="00650FBD">
            <w:pPr>
              <w:pStyle w:val="NormalWeb"/>
              <w:spacing w:before="0" w:beforeAutospacing="0" w:after="0" w:afterAutospacing="0"/>
              <w:jc w:val="both"/>
              <w:rPr>
                <w:color w:val="000000"/>
              </w:rPr>
            </w:pPr>
          </w:p>
        </w:tc>
      </w:tr>
      <w:tr w:rsidR="00D50EE6" w:rsidTr="00D50EE6">
        <w:tc>
          <w:tcPr>
            <w:tcW w:w="2269" w:type="dxa"/>
          </w:tcPr>
          <w:p w:rsidR="00D50EE6" w:rsidRPr="00D50EE6" w:rsidRDefault="00D50EE6" w:rsidP="00D50EE6">
            <w:pPr>
              <w:pStyle w:val="NormalWeb"/>
              <w:spacing w:before="0" w:beforeAutospacing="0" w:after="0" w:afterAutospacing="0"/>
              <w:rPr>
                <w:color w:val="000000"/>
                <w:sz w:val="20"/>
                <w:szCs w:val="20"/>
              </w:rPr>
            </w:pPr>
            <w:r w:rsidRPr="00D50EE6">
              <w:rPr>
                <w:color w:val="000000"/>
                <w:sz w:val="20"/>
                <w:szCs w:val="20"/>
              </w:rPr>
              <w:t>Nombre de jours depuis le départ</w:t>
            </w:r>
          </w:p>
        </w:tc>
        <w:tc>
          <w:tcPr>
            <w:tcW w:w="1073" w:type="dxa"/>
          </w:tcPr>
          <w:p w:rsidR="00D50EE6" w:rsidRDefault="00D50EE6" w:rsidP="00650FBD">
            <w:pPr>
              <w:pStyle w:val="NormalWeb"/>
              <w:spacing w:before="0" w:beforeAutospacing="0" w:after="0" w:afterAutospacing="0"/>
              <w:jc w:val="both"/>
              <w:rPr>
                <w:color w:val="000000"/>
              </w:rPr>
            </w:pPr>
          </w:p>
          <w:p w:rsidR="00870484" w:rsidRDefault="00870484" w:rsidP="00650FBD">
            <w:pPr>
              <w:pStyle w:val="NormalWeb"/>
              <w:spacing w:before="0" w:beforeAutospacing="0" w:after="0" w:afterAutospacing="0"/>
              <w:jc w:val="both"/>
              <w:rPr>
                <w:color w:val="000000"/>
              </w:rPr>
            </w:pPr>
          </w:p>
        </w:tc>
        <w:tc>
          <w:tcPr>
            <w:tcW w:w="1073" w:type="dxa"/>
          </w:tcPr>
          <w:p w:rsidR="00D50EE6" w:rsidRDefault="00D50EE6" w:rsidP="00650FBD">
            <w:pPr>
              <w:pStyle w:val="NormalWeb"/>
              <w:spacing w:before="0" w:beforeAutospacing="0" w:after="0" w:afterAutospacing="0"/>
              <w:jc w:val="both"/>
              <w:rPr>
                <w:color w:val="000000"/>
              </w:rPr>
            </w:pPr>
          </w:p>
        </w:tc>
        <w:tc>
          <w:tcPr>
            <w:tcW w:w="1073" w:type="dxa"/>
          </w:tcPr>
          <w:p w:rsidR="00D50EE6" w:rsidRDefault="00D50EE6" w:rsidP="00650FBD">
            <w:pPr>
              <w:pStyle w:val="NormalWeb"/>
              <w:spacing w:before="0" w:beforeAutospacing="0" w:after="0" w:afterAutospacing="0"/>
              <w:jc w:val="both"/>
              <w:rPr>
                <w:color w:val="000000"/>
              </w:rPr>
            </w:pPr>
          </w:p>
        </w:tc>
        <w:tc>
          <w:tcPr>
            <w:tcW w:w="1073" w:type="dxa"/>
          </w:tcPr>
          <w:p w:rsidR="00D50EE6" w:rsidRDefault="00D50EE6" w:rsidP="00650FBD">
            <w:pPr>
              <w:pStyle w:val="NormalWeb"/>
              <w:spacing w:before="0" w:beforeAutospacing="0" w:after="0" w:afterAutospacing="0"/>
              <w:jc w:val="both"/>
              <w:rPr>
                <w:color w:val="000000"/>
              </w:rPr>
            </w:pPr>
          </w:p>
        </w:tc>
        <w:tc>
          <w:tcPr>
            <w:tcW w:w="1073" w:type="dxa"/>
          </w:tcPr>
          <w:p w:rsidR="00D50EE6" w:rsidRDefault="00D50EE6" w:rsidP="00650FBD">
            <w:pPr>
              <w:pStyle w:val="NormalWeb"/>
              <w:spacing w:before="0" w:beforeAutospacing="0" w:after="0" w:afterAutospacing="0"/>
              <w:jc w:val="both"/>
              <w:rPr>
                <w:color w:val="000000"/>
              </w:rPr>
            </w:pPr>
          </w:p>
        </w:tc>
        <w:tc>
          <w:tcPr>
            <w:tcW w:w="1073" w:type="dxa"/>
          </w:tcPr>
          <w:p w:rsidR="00D50EE6" w:rsidRDefault="00D50EE6" w:rsidP="00650FBD">
            <w:pPr>
              <w:pStyle w:val="NormalWeb"/>
              <w:spacing w:before="0" w:beforeAutospacing="0" w:after="0" w:afterAutospacing="0"/>
              <w:jc w:val="both"/>
              <w:rPr>
                <w:color w:val="000000"/>
              </w:rPr>
            </w:pPr>
          </w:p>
        </w:tc>
        <w:tc>
          <w:tcPr>
            <w:tcW w:w="1074" w:type="dxa"/>
          </w:tcPr>
          <w:p w:rsidR="00D50EE6" w:rsidRDefault="00D50EE6" w:rsidP="00650FBD">
            <w:pPr>
              <w:pStyle w:val="NormalWeb"/>
              <w:spacing w:before="0" w:beforeAutospacing="0" w:after="0" w:afterAutospacing="0"/>
              <w:jc w:val="both"/>
              <w:rPr>
                <w:color w:val="000000"/>
              </w:rPr>
            </w:pPr>
          </w:p>
        </w:tc>
      </w:tr>
    </w:tbl>
    <w:p w:rsidR="00650FBD" w:rsidRDefault="00650FBD" w:rsidP="00650FBD">
      <w:pPr>
        <w:pStyle w:val="NormalWeb"/>
        <w:shd w:val="clear" w:color="auto" w:fill="FFFFFF"/>
        <w:spacing w:before="0" w:beforeAutospacing="0" w:after="0" w:afterAutospacing="0"/>
        <w:jc w:val="both"/>
        <w:rPr>
          <w:color w:val="000000"/>
        </w:rPr>
      </w:pPr>
    </w:p>
    <w:p w:rsidR="00540490" w:rsidRDefault="00540490" w:rsidP="00650FBD">
      <w:pPr>
        <w:pStyle w:val="NormalWeb"/>
        <w:shd w:val="clear" w:color="auto" w:fill="FFFFFF"/>
        <w:spacing w:before="0" w:beforeAutospacing="0" w:after="0" w:afterAutospacing="0"/>
        <w:jc w:val="both"/>
        <w:rPr>
          <w:color w:val="000000"/>
        </w:rPr>
      </w:pPr>
    </w:p>
    <w:p w:rsidR="00540490" w:rsidRDefault="00540490" w:rsidP="00650FBD">
      <w:pPr>
        <w:pStyle w:val="NormalWeb"/>
        <w:shd w:val="clear" w:color="auto" w:fill="FFFFFF"/>
        <w:spacing w:before="0" w:beforeAutospacing="0" w:after="0" w:afterAutospacing="0"/>
        <w:jc w:val="both"/>
        <w:rPr>
          <w:color w:val="000000"/>
        </w:rPr>
      </w:pPr>
    </w:p>
    <w:tbl>
      <w:tblPr>
        <w:tblStyle w:val="TableGrid"/>
        <w:tblW w:w="10632" w:type="dxa"/>
        <w:tblInd w:w="-601" w:type="dxa"/>
        <w:tblLook w:val="04A0" w:firstRow="1" w:lastRow="0" w:firstColumn="1" w:lastColumn="0" w:noHBand="0" w:noVBand="1"/>
      </w:tblPr>
      <w:tblGrid>
        <w:gridCol w:w="3532"/>
        <w:gridCol w:w="7100"/>
      </w:tblGrid>
      <w:tr w:rsidR="00540490" w:rsidTr="009B1FDD">
        <w:tc>
          <w:tcPr>
            <w:tcW w:w="3532" w:type="dxa"/>
          </w:tcPr>
          <w:p w:rsidR="00540490" w:rsidRPr="00540490" w:rsidRDefault="00540490" w:rsidP="00540490">
            <w:pPr>
              <w:pStyle w:val="NormalWeb"/>
              <w:spacing w:before="0" w:beforeAutospacing="0" w:after="0" w:afterAutospacing="0"/>
              <w:rPr>
                <w:b/>
                <w:i/>
                <w:color w:val="000000"/>
              </w:rPr>
            </w:pPr>
          </w:p>
          <w:p w:rsidR="00540490" w:rsidRDefault="00540490" w:rsidP="00540490">
            <w:pPr>
              <w:pStyle w:val="NormalWeb"/>
              <w:spacing w:before="0" w:beforeAutospacing="0" w:after="0" w:afterAutospacing="0"/>
              <w:rPr>
                <w:b/>
                <w:i/>
                <w:noProof/>
                <w:color w:val="000000"/>
              </w:rPr>
            </w:pPr>
            <w:r w:rsidRPr="00540490">
              <w:rPr>
                <w:b/>
                <w:i/>
                <w:color w:val="000000"/>
              </w:rPr>
              <w:t>Reportez les valeurs de vo</w:t>
            </w:r>
            <w:r w:rsidR="009B1FDD">
              <w:rPr>
                <w:b/>
                <w:i/>
                <w:color w:val="000000"/>
              </w:rPr>
              <w:t>tre</w:t>
            </w:r>
            <w:r w:rsidR="007A099E">
              <w:rPr>
                <w:b/>
                <w:i/>
                <w:color w:val="000000"/>
              </w:rPr>
              <w:t xml:space="preserve"> tableau</w:t>
            </w:r>
            <w:r w:rsidR="009B1FDD">
              <w:rPr>
                <w:b/>
                <w:i/>
                <w:color w:val="000000"/>
              </w:rPr>
              <w:t xml:space="preserve"> dans le graphique ci-contre, représentant l’évolution du nombre de malades atteints par le scorbut en fonction du nombre de jours de mer </w:t>
            </w:r>
            <w:r w:rsidRPr="00540490">
              <w:rPr>
                <w:b/>
                <w:i/>
                <w:color w:val="000000"/>
              </w:rPr>
              <w:t>(utilisez la FICHE METHODE N° 3 : REALISER UN</w:t>
            </w:r>
            <w:r>
              <w:rPr>
                <w:color w:val="000000"/>
              </w:rPr>
              <w:t xml:space="preserve"> </w:t>
            </w:r>
            <w:r w:rsidRPr="00540490">
              <w:rPr>
                <w:b/>
                <w:i/>
                <w:color w:val="000000"/>
              </w:rPr>
              <w:t>GRAPHIQUE)</w:t>
            </w:r>
            <w:r>
              <w:rPr>
                <w:b/>
                <w:i/>
                <w:noProof/>
                <w:color w:val="000000"/>
              </w:rPr>
              <w:t xml:space="preserve"> </w:t>
            </w:r>
          </w:p>
          <w:p w:rsidR="009B1FDD" w:rsidRDefault="009B1FDD" w:rsidP="00540490">
            <w:pPr>
              <w:pStyle w:val="NormalWeb"/>
              <w:spacing w:before="0" w:beforeAutospacing="0" w:after="0" w:afterAutospacing="0"/>
              <w:rPr>
                <w:b/>
                <w:i/>
                <w:noProof/>
                <w:color w:val="000000"/>
              </w:rPr>
            </w:pPr>
          </w:p>
          <w:p w:rsidR="009B1FDD" w:rsidRDefault="009B1FDD" w:rsidP="00540490">
            <w:pPr>
              <w:pStyle w:val="NormalWeb"/>
              <w:spacing w:before="0" w:beforeAutospacing="0" w:after="0" w:afterAutospacing="0"/>
              <w:rPr>
                <w:b/>
                <w:i/>
                <w:noProof/>
                <w:color w:val="000000"/>
              </w:rPr>
            </w:pPr>
            <w:r>
              <w:rPr>
                <w:b/>
                <w:i/>
                <w:noProof/>
                <w:color w:val="000000"/>
              </w:rPr>
              <w:t>Complétez le titre et les unités des axes des abscisses et ordonnées.</w:t>
            </w:r>
          </w:p>
          <w:p w:rsidR="009B1FDD" w:rsidRDefault="009B1FDD" w:rsidP="00540490">
            <w:pPr>
              <w:pStyle w:val="NormalWeb"/>
              <w:spacing w:before="0" w:beforeAutospacing="0" w:after="0" w:afterAutospacing="0"/>
              <w:rPr>
                <w:color w:val="000000"/>
              </w:rPr>
            </w:pPr>
          </w:p>
        </w:tc>
        <w:tc>
          <w:tcPr>
            <w:tcW w:w="7100" w:type="dxa"/>
          </w:tcPr>
          <w:p w:rsidR="00540490" w:rsidRDefault="009B1FDD" w:rsidP="00650FBD">
            <w:pPr>
              <w:pStyle w:val="NormalWeb"/>
              <w:spacing w:before="0" w:beforeAutospacing="0" w:after="0" w:afterAutospacing="0"/>
              <w:jc w:val="both"/>
              <w:rPr>
                <w:color w:val="000000"/>
              </w:rPr>
            </w:pPr>
            <w:r>
              <w:rPr>
                <w:b/>
                <w:i/>
                <w:noProof/>
                <w:color w:val="000000"/>
              </w:rPr>
              <mc:AlternateContent>
                <mc:Choice Requires="wps">
                  <w:drawing>
                    <wp:anchor distT="0" distB="0" distL="114300" distR="114300" simplePos="0" relativeHeight="251673600" behindDoc="0" locked="0" layoutInCell="1" allowOverlap="1" wp14:anchorId="4AFFCB65" wp14:editId="522AC87E">
                      <wp:simplePos x="0" y="0"/>
                      <wp:positionH relativeFrom="column">
                        <wp:posOffset>1782445</wp:posOffset>
                      </wp:positionH>
                      <wp:positionV relativeFrom="paragraph">
                        <wp:posOffset>2563495</wp:posOffset>
                      </wp:positionV>
                      <wp:extent cx="2514600" cy="390525"/>
                      <wp:effectExtent l="0" t="0" r="19050" b="28575"/>
                      <wp:wrapNone/>
                      <wp:docPr id="14" name="Text Box 14"/>
                      <wp:cNvGraphicFramePr/>
                      <a:graphic xmlns:a="http://schemas.openxmlformats.org/drawingml/2006/main">
                        <a:graphicData uri="http://schemas.microsoft.com/office/word/2010/wordprocessingShape">
                          <wps:wsp>
                            <wps:cNvSpPr txBox="1"/>
                            <wps:spPr>
                              <a:xfrm>
                                <a:off x="0" y="0"/>
                                <a:ext cx="2514600" cy="3905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307BF7" w:rsidRPr="009B1FDD" w:rsidRDefault="00307BF7" w:rsidP="009B1FDD">
                                  <w:pPr>
                                    <w:spacing w:after="0"/>
                                    <w:rPr>
                                      <w:rFonts w:ascii="Times New Roman" w:hAnsi="Times New Roman"/>
                                      <w:sz w:val="20"/>
                                      <w:szCs w:val="20"/>
                                    </w:rPr>
                                  </w:pPr>
                                  <w:r>
                                    <w:rPr>
                                      <w:rFonts w:ascii="Times New Roman" w:hAnsi="Times New Roman"/>
                                      <w:b/>
                                      <w:sz w:val="20"/>
                                      <w:szCs w:val="20"/>
                                    </w:rPr>
                                    <w:t xml:space="preserve">Titre : </w:t>
                                  </w:r>
                                  <w:r w:rsidRPr="009B1FDD">
                                    <w:rPr>
                                      <w:rFonts w:ascii="Times New Roman" w:hAnsi="Times New Roman"/>
                                      <w:sz w:val="20"/>
                                      <w:szCs w:val="20"/>
                                    </w:rPr>
                                    <w:t>…………</w:t>
                                  </w:r>
                                  <w:r>
                                    <w:rPr>
                                      <w:rFonts w:ascii="Times New Roman" w:hAnsi="Times New Roman"/>
                                      <w:sz w:val="20"/>
                                      <w:szCs w:val="20"/>
                                    </w:rPr>
                                    <w:t>……………………….</w:t>
                                  </w:r>
                                  <w:r w:rsidRPr="009B1FDD">
                                    <w:rPr>
                                      <w:rFonts w:ascii="Times New Roman" w:hAnsi="Times New Roman"/>
                                      <w:sz w:val="20"/>
                                      <w:szCs w:val="20"/>
                                    </w:rPr>
                                    <w:t>….</w:t>
                                  </w:r>
                                  <w:r>
                                    <w:rPr>
                                      <w:rFonts w:ascii="Times New Roman" w:hAnsi="Times New Roman"/>
                                      <w:b/>
                                      <w:sz w:val="20"/>
                                      <w:szCs w:val="20"/>
                                    </w:rPr>
                                    <w:t xml:space="preserve"> </w:t>
                                  </w:r>
                                  <w:r w:rsidRPr="009B1FDD">
                                    <w:rPr>
                                      <w:rFonts w:ascii="Times New Roman" w:hAnsi="Times New Roman"/>
                                      <w:sz w:val="20"/>
                                      <w:szCs w:val="20"/>
                                    </w:rPr>
                                    <w:t>…………………………………………</w:t>
                                  </w:r>
                                  <w:r>
                                    <w:rPr>
                                      <w:rFonts w:ascii="Times New Roman" w:hAnsi="Times New Roman"/>
                                      <w:sz w:val="20"/>
                                      <w:szCs w:val="20"/>
                                    </w:rPr>
                                    <w:t>……</w:t>
                                  </w:r>
                                </w:p>
                                <w:p w:rsidR="00307BF7" w:rsidRPr="009B1FDD" w:rsidRDefault="00307BF7" w:rsidP="009B1FDD">
                                  <w:pPr>
                                    <w:rPr>
                                      <w:rFonts w:ascii="Times New Roman" w:hAnsi="Times New Roman"/>
                                      <w:b/>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left:0;text-align:left;margin-left:140.35pt;margin-top:201.85pt;width:198pt;height:30.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cxIkwIAALsFAAAOAAAAZHJzL2Uyb0RvYy54bWysVEtPGzEQvlfqf7B8L7sJCS0RG5SCqCoh&#10;QIWKs+O1E6u2x7Wd7Ka/nrF386JcqHrZHc98Hs9887i4bI0ma+GDAlvRwUlJibAcamUXFf35dPPp&#10;CyUhMlszDVZUdCMCvZx+/HDRuIkYwhJ0LTxBJzZMGlfRZYxuUhSBL4Vh4QScsGiU4A2LePSLovas&#10;Qe9GF8OyPCsa8LXzwEUIqL3ujHSa/UspeLyXMohIdEUxtpi/Pn/n6VtML9hk4ZlbKt6Hwf4hCsOU&#10;xUd3rq5ZZGTl1V+ujOIeAsh4wsEUIKXiIueA2QzKV9k8LpkTORckJ7gdTeH/ueV36wdPVI21G1Fi&#10;mcEaPYk2kq/QElQhP40LE4Q9OgTGFvWI3eoDKlParfQm/TEhgnZkerNjN3njqByOB6OzEk0cbafn&#10;5Xg4Tm6K/W3nQ/wmwJAkVNRj9TKpbH0bYgfdQtJjAbSqb5TW+ZA6RlxpT9YMa61jjhGdH6G0JU1F&#10;z07HZXZ8ZMs9t/cwX7zhAf1pm54Tubf6sBJDHRNZihstEkbbH0Iit5mQN2JknAu7izOjE0piRu+5&#10;2OP3Ub3ncpcH3sgvg427y0ZZ8B1Lx9TWv7bEyA6PNTzIO4mxnbe5qXYNNId6g/3joZvA4PiNwiLf&#10;shAfmMeRw77ANRLv8SM1YJGglyhZgv/zlj7hcRLQSkmDI1zR8HvFvKBEf7c4I+eD0SjNfD6Mxp+H&#10;ePCHlvmhxa7MFWDnDHBhOZ7FhI96K0oP5hm3zSy9iiZmOb5d0bgVr2K3WHBbcTGbZRBOuWPx1j46&#10;nlwnllMLP7XPzLu+zyNOyB1sh51NXrV7h003LcxWEaTKs5B47ljt+ccNkaep32ZpBR2eM2q/c6cv&#10;AAAA//8DAFBLAwQUAAYACAAAACEA4OAA/uAAAAALAQAADwAAAGRycy9kb3ducmV2LnhtbEyPQU/D&#10;MAyF70j8h8hI3FhCV7qqazpVIIQESIjBZbesMW1F41RNtnX/HnOC27Pf0/PncjO7QRxxCr0nDbcL&#10;BQKp8banVsPnx+NNDiJEQ9YMnlDDGQNsqsuL0hTWn+gdj9vYCi6hUBgNXYxjIWVoOnQmLPyIxN6X&#10;n5yJPE6ttJM5cbkbZKJUJp3piS90ZsT7Dpvv7cFpeE535mEZX/AcaX6r66d8TMOr1tdXc70GEXGO&#10;f2H4xWd0qJhp7w9kgxg0JLlacVRDqpYsOJGtMhZ73mR3CciqlP9/qH4AAAD//wMAUEsBAi0AFAAG&#10;AAgAAAAhALaDOJL+AAAA4QEAABMAAAAAAAAAAAAAAAAAAAAAAFtDb250ZW50X1R5cGVzXS54bWxQ&#10;SwECLQAUAAYACAAAACEAOP0h/9YAAACUAQAACwAAAAAAAAAAAAAAAAAvAQAAX3JlbHMvLnJlbHNQ&#10;SwECLQAUAAYACAAAACEAOyXMSJMCAAC7BQAADgAAAAAAAAAAAAAAAAAuAgAAZHJzL2Uyb0RvYy54&#10;bWxQSwECLQAUAAYACAAAACEA4OAA/uAAAAALAQAADwAAAAAAAAAAAAAAAADtBAAAZHJzL2Rvd25y&#10;ZXYueG1sUEsFBgAAAAAEAAQA8wAAAPoFAAAAAA==&#10;" fillcolor="white [3201]" strokecolor="white [3212]" strokeweight=".5pt">
                      <v:textbox>
                        <w:txbxContent>
                          <w:p w:rsidR="00307BF7" w:rsidRPr="009B1FDD" w:rsidRDefault="00307BF7" w:rsidP="009B1FDD">
                            <w:pPr>
                              <w:spacing w:after="0"/>
                              <w:rPr>
                                <w:rFonts w:ascii="Times New Roman" w:hAnsi="Times New Roman"/>
                                <w:sz w:val="20"/>
                                <w:szCs w:val="20"/>
                              </w:rPr>
                            </w:pPr>
                            <w:r>
                              <w:rPr>
                                <w:rFonts w:ascii="Times New Roman" w:hAnsi="Times New Roman"/>
                                <w:b/>
                                <w:sz w:val="20"/>
                                <w:szCs w:val="20"/>
                              </w:rPr>
                              <w:t xml:space="preserve">Titre : </w:t>
                            </w:r>
                            <w:r w:rsidRPr="009B1FDD">
                              <w:rPr>
                                <w:rFonts w:ascii="Times New Roman" w:hAnsi="Times New Roman"/>
                                <w:sz w:val="20"/>
                                <w:szCs w:val="20"/>
                              </w:rPr>
                              <w:t>…………</w:t>
                            </w:r>
                            <w:r>
                              <w:rPr>
                                <w:rFonts w:ascii="Times New Roman" w:hAnsi="Times New Roman"/>
                                <w:sz w:val="20"/>
                                <w:szCs w:val="20"/>
                              </w:rPr>
                              <w:t>……………………….</w:t>
                            </w:r>
                            <w:r w:rsidRPr="009B1FDD">
                              <w:rPr>
                                <w:rFonts w:ascii="Times New Roman" w:hAnsi="Times New Roman"/>
                                <w:sz w:val="20"/>
                                <w:szCs w:val="20"/>
                              </w:rPr>
                              <w:t>….</w:t>
                            </w:r>
                            <w:r>
                              <w:rPr>
                                <w:rFonts w:ascii="Times New Roman" w:hAnsi="Times New Roman"/>
                                <w:b/>
                                <w:sz w:val="20"/>
                                <w:szCs w:val="20"/>
                              </w:rPr>
                              <w:t xml:space="preserve"> </w:t>
                            </w:r>
                            <w:r w:rsidRPr="009B1FDD">
                              <w:rPr>
                                <w:rFonts w:ascii="Times New Roman" w:hAnsi="Times New Roman"/>
                                <w:sz w:val="20"/>
                                <w:szCs w:val="20"/>
                              </w:rPr>
                              <w:t>…………………………………………</w:t>
                            </w:r>
                            <w:r>
                              <w:rPr>
                                <w:rFonts w:ascii="Times New Roman" w:hAnsi="Times New Roman"/>
                                <w:sz w:val="20"/>
                                <w:szCs w:val="20"/>
                              </w:rPr>
                              <w:t>……</w:t>
                            </w:r>
                          </w:p>
                          <w:p w:rsidR="00307BF7" w:rsidRPr="009B1FDD" w:rsidRDefault="00307BF7" w:rsidP="009B1FDD">
                            <w:pPr>
                              <w:rPr>
                                <w:rFonts w:ascii="Times New Roman" w:hAnsi="Times New Roman"/>
                                <w:b/>
                                <w:sz w:val="20"/>
                                <w:szCs w:val="20"/>
                              </w:rPr>
                            </w:pPr>
                          </w:p>
                        </w:txbxContent>
                      </v:textbox>
                    </v:shape>
                  </w:pict>
                </mc:Fallback>
              </mc:AlternateContent>
            </w:r>
            <w:r>
              <w:rPr>
                <w:b/>
                <w:i/>
                <w:noProof/>
                <w:color w:val="000000"/>
              </w:rPr>
              <mc:AlternateContent>
                <mc:Choice Requires="wps">
                  <w:drawing>
                    <wp:anchor distT="0" distB="0" distL="114300" distR="114300" simplePos="0" relativeHeight="251671552" behindDoc="0" locked="0" layoutInCell="1" allowOverlap="1" wp14:anchorId="4E5A6BB4" wp14:editId="7DE2C1BD">
                      <wp:simplePos x="0" y="0"/>
                      <wp:positionH relativeFrom="column">
                        <wp:posOffset>3111183</wp:posOffset>
                      </wp:positionH>
                      <wp:positionV relativeFrom="paragraph">
                        <wp:posOffset>3120708</wp:posOffset>
                      </wp:positionV>
                      <wp:extent cx="1457325" cy="700087"/>
                      <wp:effectExtent l="0" t="0" r="28575" b="24130"/>
                      <wp:wrapNone/>
                      <wp:docPr id="13" name="Text Box 13"/>
                      <wp:cNvGraphicFramePr/>
                      <a:graphic xmlns:a="http://schemas.openxmlformats.org/drawingml/2006/main">
                        <a:graphicData uri="http://schemas.microsoft.com/office/word/2010/wordprocessingShape">
                          <wps:wsp>
                            <wps:cNvSpPr txBox="1"/>
                            <wps:spPr>
                              <a:xfrm>
                                <a:off x="0" y="0"/>
                                <a:ext cx="1457325" cy="700087"/>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307BF7" w:rsidRDefault="00307BF7" w:rsidP="009B1FDD">
                                  <w:pPr>
                                    <w:rPr>
                                      <w:rFonts w:ascii="Times New Roman" w:hAnsi="Times New Roman"/>
                                      <w:b/>
                                      <w:sz w:val="20"/>
                                      <w:szCs w:val="20"/>
                                    </w:rPr>
                                  </w:pPr>
                                  <w:r>
                                    <w:rPr>
                                      <w:rFonts w:ascii="Times New Roman" w:hAnsi="Times New Roman"/>
                                      <w:b/>
                                      <w:sz w:val="20"/>
                                      <w:szCs w:val="20"/>
                                    </w:rPr>
                                    <w:t>Axe des abscisses :</w:t>
                                  </w:r>
                                </w:p>
                                <w:p w:rsidR="00307BF7" w:rsidRPr="009B1FDD" w:rsidRDefault="00307BF7" w:rsidP="009B1FDD">
                                  <w:pPr>
                                    <w:spacing w:after="0"/>
                                    <w:rPr>
                                      <w:rFonts w:ascii="Times New Roman" w:hAnsi="Times New Roman"/>
                                      <w:sz w:val="20"/>
                                      <w:szCs w:val="20"/>
                                    </w:rPr>
                                  </w:pPr>
                                  <w:r w:rsidRPr="009B1FDD">
                                    <w:rPr>
                                      <w:rFonts w:ascii="Times New Roman" w:hAnsi="Times New Roman"/>
                                      <w:sz w:val="20"/>
                                      <w:szCs w:val="20"/>
                                    </w:rPr>
                                    <w:t>…………………………………………</w:t>
                                  </w:r>
                                  <w:r>
                                    <w:rPr>
                                      <w:rFonts w:ascii="Times New Roman" w:hAnsi="Times New Roman"/>
                                      <w:sz w:val="20"/>
                                      <w:szCs w:val="20"/>
                                    </w:rPr>
                                    <w:t>……</w:t>
                                  </w:r>
                                </w:p>
                                <w:p w:rsidR="00307BF7" w:rsidRPr="009B1FDD" w:rsidRDefault="00307BF7" w:rsidP="009B1FDD">
                                  <w:pPr>
                                    <w:rPr>
                                      <w:rFonts w:ascii="Times New Roman" w:hAnsi="Times New Roman"/>
                                      <w:b/>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27" type="#_x0000_t202" style="position:absolute;left:0;text-align:left;margin-left:245pt;margin-top:245.75pt;width:114.75pt;height:55.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OzvkgIAALsFAAAOAAAAZHJzL2Uyb0RvYy54bWysVEtv2zAMvg/YfxB0X+ykzwV1iixFhwFF&#10;WywdelZkKREmiZqkxM5+/SjZebTrpcMuNiV+pMiPj6vr1miyET4osBUdDkpKhOVQK7us6I+n20+X&#10;lITIbM00WFHRrQj0evLxw1XjxmIEK9C18ASd2DBuXEVXMbpxUQS+EoaFAThhUSnBGxbx6JdF7VmD&#10;3o0uRmV5XjTga+eBixDw9qZT0kn2L6Xg8UHKICLRFcXYYv76/F2kbzG5YuOlZ26leB8G+4coDFMW&#10;H927umGRkbVXf7kyinsIIOOAgylASsVFzgGzGZavspmvmBM5FyQnuD1N4f+55febR09UjbU7ocQy&#10;gzV6Em0kX6AleIX8NC6METZ3CIwt3iN2dx/wMqXdSm/SHxMiqEemt3t2kzeejE7PLk5GZ5Rw1F2U&#10;ZXl5kdwUB2vnQ/wqwJAkVNRj9TKpbHMXYgfdQdJjAbSqb5XW+ZA6Rsy0JxuGtdYxx4jOX6C0JU1F&#10;z0/Oyuz4hS733MHDYvmGB/SnbXpO5N7qw0oMdUxkKW61SBhtvwuJ3GZC3oiRcS7sPs6MTiiJGb3H&#10;sMcfonqPcZcHWuSXwca9sVEWfMfSS2rrnztiZIfHGh7lncTYLtrcVPsGWkC9xf7x0E1gcPxWYZHv&#10;WIiPzOPIYcvgGokP+JEasEjQS5SswP9+6z7hcRJQS0mDI1zR8GvNvKBEf7M4I5+Hp6dp5vMBm2+E&#10;B3+sWRxr7NrMADtniAvL8SwmfNQ7UXowz7htpulVVDHL8e2Kxp04i91iwW3FxXSaQTjljsU7O3c8&#10;uU4spxZ+ap+Zd32fR5yQe9gNOxu/avcOmywtTNcRpMqzkHjuWO35xw2Rp6nfZmkFHZ8z6rBzJ38A&#10;AAD//wMAUEsDBBQABgAIAAAAIQDVkVPP4AAAAAsBAAAPAAAAZHJzL2Rvd25yZXYueG1sTI9PS8NA&#10;EMXvgt9hGcGb3URj/8RsSlBEUEGsXrxNs2MSzM6G7LRNv73bk97eYx5vfq9YT65XexpD59lAOktA&#10;EdfedtwY+Px4vFqCCoJssfdMBo4UYF2enxWYW3/gd9pvpFGxhEOOBlqRIdc61C05DDM/EMfbtx8d&#10;SrRjo+2Ih1juen2dJHPtsOP4ocWB7luqfzY7Z+A5+8KHG3mho/D0VlVPyyELr8ZcXkzVHSihSf7C&#10;cMKP6FBGpq3fsQ2qN5CtkrhFTiK9BRUTi3QVxdbAPEkXoMtC/99Q/gIAAP//AwBQSwECLQAUAAYA&#10;CAAAACEAtoM4kv4AAADhAQAAEwAAAAAAAAAAAAAAAAAAAAAAW0NvbnRlbnRfVHlwZXNdLnhtbFBL&#10;AQItABQABgAIAAAAIQA4/SH/1gAAAJQBAAALAAAAAAAAAAAAAAAAAC8BAABfcmVscy8ucmVsc1BL&#10;AQItABQABgAIAAAAIQB7hOzvkgIAALsFAAAOAAAAAAAAAAAAAAAAAC4CAABkcnMvZTJvRG9jLnht&#10;bFBLAQItABQABgAIAAAAIQDVkVPP4AAAAAsBAAAPAAAAAAAAAAAAAAAAAOwEAABkcnMvZG93bnJl&#10;di54bWxQSwUGAAAAAAQABADzAAAA+QUAAAAA&#10;" fillcolor="white [3201]" strokecolor="white [3212]" strokeweight=".5pt">
                      <v:textbox>
                        <w:txbxContent>
                          <w:p w:rsidR="00307BF7" w:rsidRDefault="00307BF7" w:rsidP="009B1FDD">
                            <w:pPr>
                              <w:rPr>
                                <w:rFonts w:ascii="Times New Roman" w:hAnsi="Times New Roman"/>
                                <w:b/>
                                <w:sz w:val="20"/>
                                <w:szCs w:val="20"/>
                              </w:rPr>
                            </w:pPr>
                            <w:r>
                              <w:rPr>
                                <w:rFonts w:ascii="Times New Roman" w:hAnsi="Times New Roman"/>
                                <w:b/>
                                <w:sz w:val="20"/>
                                <w:szCs w:val="20"/>
                              </w:rPr>
                              <w:t>Axe des abscisses :</w:t>
                            </w:r>
                          </w:p>
                          <w:p w:rsidR="00307BF7" w:rsidRPr="009B1FDD" w:rsidRDefault="00307BF7" w:rsidP="009B1FDD">
                            <w:pPr>
                              <w:spacing w:after="0"/>
                              <w:rPr>
                                <w:rFonts w:ascii="Times New Roman" w:hAnsi="Times New Roman"/>
                                <w:sz w:val="20"/>
                                <w:szCs w:val="20"/>
                              </w:rPr>
                            </w:pPr>
                            <w:r w:rsidRPr="009B1FDD">
                              <w:rPr>
                                <w:rFonts w:ascii="Times New Roman" w:hAnsi="Times New Roman"/>
                                <w:sz w:val="20"/>
                                <w:szCs w:val="20"/>
                              </w:rPr>
                              <w:t>…………………………………………</w:t>
                            </w:r>
                            <w:r>
                              <w:rPr>
                                <w:rFonts w:ascii="Times New Roman" w:hAnsi="Times New Roman"/>
                                <w:sz w:val="20"/>
                                <w:szCs w:val="20"/>
                              </w:rPr>
                              <w:t>……</w:t>
                            </w:r>
                          </w:p>
                          <w:p w:rsidR="00307BF7" w:rsidRPr="009B1FDD" w:rsidRDefault="00307BF7" w:rsidP="009B1FDD">
                            <w:pPr>
                              <w:rPr>
                                <w:rFonts w:ascii="Times New Roman" w:hAnsi="Times New Roman"/>
                                <w:b/>
                                <w:sz w:val="20"/>
                                <w:szCs w:val="20"/>
                              </w:rPr>
                            </w:pPr>
                          </w:p>
                        </w:txbxContent>
                      </v:textbox>
                    </v:shape>
                  </w:pict>
                </mc:Fallback>
              </mc:AlternateContent>
            </w:r>
            <w:r>
              <w:rPr>
                <w:b/>
                <w:i/>
                <w:noProof/>
                <w:color w:val="000000"/>
              </w:rPr>
              <mc:AlternateContent>
                <mc:Choice Requires="wps">
                  <w:drawing>
                    <wp:anchor distT="0" distB="0" distL="114300" distR="114300" simplePos="0" relativeHeight="251669504" behindDoc="0" locked="0" layoutInCell="1" allowOverlap="1" wp14:anchorId="7F2F5855" wp14:editId="565CABA4">
                      <wp:simplePos x="0" y="0"/>
                      <wp:positionH relativeFrom="column">
                        <wp:posOffset>610870</wp:posOffset>
                      </wp:positionH>
                      <wp:positionV relativeFrom="paragraph">
                        <wp:posOffset>48895</wp:posOffset>
                      </wp:positionV>
                      <wp:extent cx="1314450" cy="742950"/>
                      <wp:effectExtent l="0" t="0" r="19050" b="19050"/>
                      <wp:wrapNone/>
                      <wp:docPr id="12" name="Text Box 12"/>
                      <wp:cNvGraphicFramePr/>
                      <a:graphic xmlns:a="http://schemas.openxmlformats.org/drawingml/2006/main">
                        <a:graphicData uri="http://schemas.microsoft.com/office/word/2010/wordprocessingShape">
                          <wps:wsp>
                            <wps:cNvSpPr txBox="1"/>
                            <wps:spPr>
                              <a:xfrm>
                                <a:off x="0" y="0"/>
                                <a:ext cx="1314450" cy="74295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307BF7" w:rsidRDefault="00307BF7" w:rsidP="009B1FDD">
                                  <w:pPr>
                                    <w:spacing w:after="0"/>
                                    <w:rPr>
                                      <w:rFonts w:ascii="Times New Roman" w:hAnsi="Times New Roman"/>
                                      <w:b/>
                                      <w:sz w:val="20"/>
                                      <w:szCs w:val="20"/>
                                    </w:rPr>
                                  </w:pPr>
                                  <w:r>
                                    <w:rPr>
                                      <w:rFonts w:ascii="Times New Roman" w:hAnsi="Times New Roman"/>
                                      <w:b/>
                                      <w:sz w:val="20"/>
                                      <w:szCs w:val="20"/>
                                    </w:rPr>
                                    <w:t>Axe des ordonnées :</w:t>
                                  </w:r>
                                </w:p>
                                <w:p w:rsidR="00307BF7" w:rsidRDefault="00307BF7" w:rsidP="009B1FDD">
                                  <w:pPr>
                                    <w:spacing w:after="0"/>
                                    <w:rPr>
                                      <w:rFonts w:ascii="Times New Roman" w:hAnsi="Times New Roman"/>
                                      <w:sz w:val="20"/>
                                      <w:szCs w:val="20"/>
                                    </w:rPr>
                                  </w:pPr>
                                </w:p>
                                <w:p w:rsidR="00307BF7" w:rsidRPr="009B1FDD" w:rsidRDefault="00307BF7" w:rsidP="009B1FDD">
                                  <w:pPr>
                                    <w:spacing w:after="0"/>
                                    <w:rPr>
                                      <w:rFonts w:ascii="Times New Roman" w:hAnsi="Times New Roman"/>
                                      <w:sz w:val="20"/>
                                      <w:szCs w:val="20"/>
                                    </w:rPr>
                                  </w:pPr>
                                  <w:r w:rsidRPr="009B1FDD">
                                    <w:rPr>
                                      <w:rFonts w:ascii="Times New Roman" w:hAnsi="Times New Roman"/>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28" type="#_x0000_t202" style="position:absolute;left:0;text-align:left;margin-left:48.1pt;margin-top:3.85pt;width:103.5pt;height:5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N/ejAIAALsFAAAOAAAAZHJzL2Uyb0RvYy54bWysVE1PGzEQvVfqf7B8L5uEACVig1IQVSUE&#10;qFBxdrx2sqrX49pOsumv59mbhECRKqpedseeN+OZNx9n521j2FL5UJMtef+gx5mykqrazkr+4+Hq&#10;02fOQhS2EoasKvlaBX4+/vjhbOVGakBzMpXyDE5sGK1cyecxulFRBDlXjQgH5JSFUpNvRMTRz4rK&#10;ixW8N6YY9HrHxYp85TxJFQJuLzslH2f/WisZb7UOKjJTcsQW89fn7zR9i/GZGM28cPNabsIQ/xBF&#10;I2qLR3euLkUUbOHrP1w1tfQUSMcDSU1BWtdS5RyQTb/3Kpv7uXAq5wJygtvRFP6fW3mzvPOsrlC7&#10;AWdWNKjRg2oj+0ItwxX4WbkwAuzeARhb3AO7vQ+4TGm32jfpj4QY9GB6vWM3eZPJ6LA/HB5BJaE7&#10;GQ5OIcN98WztfIhfFTUsCSX3qF4mVSyvQ+ygW0h6LJCpq6vamHxIHaMujGdLgVqbmGOE8xcoY9mq&#10;5MeHePpvHqazNzzAn7HJUuXe2oSVGOqYyFJcG5Uwxn5XGtxmQt6IUUip7C7OjE4ojYzeY7jBP0f1&#10;HuMuD1jkl8nGnXFTW/IdSy+prX5uidEdHjXcyzuJsZ22ual2DTSlao3+8dRNYHDyqkaRr0WId8Jj&#10;5NAXWCPxFh9tCEWijcTZnPzvt+4THpMALWcrjHDJw6+F8Ioz881iRk7Rb2nm82F4dDLAwe9rpvsa&#10;u2guCJ3Tx8JyMosJH81W1J6aR2ybSXoVKmEl3i553IoXsVss2FZSTSYZhCl3Il7beyeT68RyauGH&#10;9lF4t+nziAm5oe2wi9Grdu+wydLSZBFJ13kWEs8dqxv+sSHyNG22WVpB++eMet654ycAAAD//wMA&#10;UEsDBBQABgAIAAAAIQDCuVu73QAAAAgBAAAPAAAAZHJzL2Rvd25yZXYueG1sTI9BS8NAEIXvgv9h&#10;GcGb3ZiEpo3ZlKCIoIJYvfQ2TcYkmJ0N2W2b/nvHkx4f7+PNN8VmtoM60uR7xwZuFxEo4to1PbcG&#10;Pj8eb1agfEBucHBMBs7kYVNeXhSYN+7E73TchlbJCPscDXQhjLnWvu7Iol+4kVi6LzdZDBKnVjcT&#10;nmTcDjqOoqW22LNc6HCk+47q7+3BGnhOd/iQhBc6B57fquppNab+1Zjrq7m6AxVoDn8w/OqLOpTi&#10;tHcHbrwaDKyXsZAGsgyU1EmUSN4LF6cZ6LLQ/x8ofwAAAP//AwBQSwECLQAUAAYACAAAACEAtoM4&#10;kv4AAADhAQAAEwAAAAAAAAAAAAAAAAAAAAAAW0NvbnRlbnRfVHlwZXNdLnhtbFBLAQItABQABgAI&#10;AAAAIQA4/SH/1gAAAJQBAAALAAAAAAAAAAAAAAAAAC8BAABfcmVscy8ucmVsc1BLAQItABQABgAI&#10;AAAAIQDVnN/ejAIAALsFAAAOAAAAAAAAAAAAAAAAAC4CAABkcnMvZTJvRG9jLnhtbFBLAQItABQA&#10;BgAIAAAAIQDCuVu73QAAAAgBAAAPAAAAAAAAAAAAAAAAAOYEAABkcnMvZG93bnJldi54bWxQSwUG&#10;AAAAAAQABADzAAAA8AUAAAAA&#10;" fillcolor="white [3201]" strokecolor="white [3212]" strokeweight=".5pt">
                      <v:textbox>
                        <w:txbxContent>
                          <w:p w:rsidR="00307BF7" w:rsidRDefault="00307BF7" w:rsidP="009B1FDD">
                            <w:pPr>
                              <w:spacing w:after="0"/>
                              <w:rPr>
                                <w:rFonts w:ascii="Times New Roman" w:hAnsi="Times New Roman"/>
                                <w:b/>
                                <w:sz w:val="20"/>
                                <w:szCs w:val="20"/>
                              </w:rPr>
                            </w:pPr>
                            <w:r>
                              <w:rPr>
                                <w:rFonts w:ascii="Times New Roman" w:hAnsi="Times New Roman"/>
                                <w:b/>
                                <w:sz w:val="20"/>
                                <w:szCs w:val="20"/>
                              </w:rPr>
                              <w:t>Axe des ordonnées :</w:t>
                            </w:r>
                          </w:p>
                          <w:p w:rsidR="00307BF7" w:rsidRDefault="00307BF7" w:rsidP="009B1FDD">
                            <w:pPr>
                              <w:spacing w:after="0"/>
                              <w:rPr>
                                <w:rFonts w:ascii="Times New Roman" w:hAnsi="Times New Roman"/>
                                <w:sz w:val="20"/>
                                <w:szCs w:val="20"/>
                              </w:rPr>
                            </w:pPr>
                          </w:p>
                          <w:p w:rsidR="00307BF7" w:rsidRPr="009B1FDD" w:rsidRDefault="00307BF7" w:rsidP="009B1FDD">
                            <w:pPr>
                              <w:spacing w:after="0"/>
                              <w:rPr>
                                <w:rFonts w:ascii="Times New Roman" w:hAnsi="Times New Roman"/>
                                <w:sz w:val="20"/>
                                <w:szCs w:val="20"/>
                              </w:rPr>
                            </w:pPr>
                            <w:r w:rsidRPr="009B1FDD">
                              <w:rPr>
                                <w:rFonts w:ascii="Times New Roman" w:hAnsi="Times New Roman"/>
                                <w:sz w:val="20"/>
                                <w:szCs w:val="20"/>
                              </w:rPr>
                              <w:t>………………………………………….</w:t>
                            </w:r>
                          </w:p>
                        </w:txbxContent>
                      </v:textbox>
                    </v:shape>
                  </w:pict>
                </mc:Fallback>
              </mc:AlternateContent>
            </w:r>
            <w:r>
              <w:rPr>
                <w:b/>
                <w:i/>
                <w:noProof/>
                <w:color w:val="000000"/>
              </w:rPr>
              <mc:AlternateContent>
                <mc:Choice Requires="wps">
                  <w:drawing>
                    <wp:anchor distT="0" distB="0" distL="114300" distR="114300" simplePos="0" relativeHeight="251665408" behindDoc="0" locked="0" layoutInCell="1" allowOverlap="1" wp14:anchorId="3C3188AC" wp14:editId="5354FD02">
                      <wp:simplePos x="0" y="0"/>
                      <wp:positionH relativeFrom="column">
                        <wp:posOffset>-27305</wp:posOffset>
                      </wp:positionH>
                      <wp:positionV relativeFrom="paragraph">
                        <wp:posOffset>2672715</wp:posOffset>
                      </wp:positionV>
                      <wp:extent cx="914400" cy="223520"/>
                      <wp:effectExtent l="0" t="0" r="26035" b="24130"/>
                      <wp:wrapNone/>
                      <wp:docPr id="10" name="Text Box 10"/>
                      <wp:cNvGraphicFramePr/>
                      <a:graphic xmlns:a="http://schemas.openxmlformats.org/drawingml/2006/main">
                        <a:graphicData uri="http://schemas.microsoft.com/office/word/2010/wordprocessingShape">
                          <wps:wsp>
                            <wps:cNvSpPr txBox="1"/>
                            <wps:spPr>
                              <a:xfrm>
                                <a:off x="0" y="0"/>
                                <a:ext cx="914400" cy="22352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307BF7" w:rsidRPr="009B1FDD" w:rsidRDefault="00307BF7">
                                  <w:pPr>
                                    <w:rPr>
                                      <w:rFonts w:ascii="Times New Roman" w:hAnsi="Times New Roman"/>
                                      <w:b/>
                                      <w:sz w:val="20"/>
                                      <w:szCs w:val="20"/>
                                    </w:rPr>
                                  </w:pPr>
                                  <w:r w:rsidRPr="009B1FDD">
                                    <w:rPr>
                                      <w:rFonts w:ascii="Times New Roman" w:hAnsi="Times New Roman"/>
                                      <w:b/>
                                      <w:sz w:val="20"/>
                                      <w:szCs w:val="20"/>
                                    </w:rPr>
                                    <w:t>10</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0" o:spid="_x0000_s1029" type="#_x0000_t202" style="position:absolute;left:0;text-align:left;margin-left:-2.15pt;margin-top:210.45pt;width:1in;height:17.6pt;z-index:25166540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BesjAIAALEFAAAOAAAAZHJzL2Uyb0RvYy54bWysVMlu2zAQvRfoPxC8N7Kdpa0ROXATpCgQ&#10;NEGTImeaIm2hFIcgGUvu1/eRkpekuaToRSJn3gxn3iznF11j2Fr5UJMt+fhoxJmykqraLkv+8+H6&#10;wyfOQhS2EoasKvlGBX4xe//uvHVTNaEVmUp5Bic2TFtX8lWMbloUQa5UI8IROWWh1OQbEXH1y6Ly&#10;ooX3xhST0eisaMlXzpNUIUB61Sv5LPvXWsl4q3VQkZmSI7aYvz5/F+lbzM7FdOmFW9VyCEP8QxSN&#10;qC0e3bm6ElGwJ1//5aqppadAOh5JagrSupYq54BsxqMX2dyvhFM5F5AT3I6m8P/cyu/rO8/qCrUD&#10;PVY0qNGD6iL7Qh2DCPy0LkwBu3cAxg5yYLfyAGFKu9O+SX8kxKCHq82O3eRNQvh5fHIygkZCNZkc&#10;n06y92Jv7HyIXxU1LB1K7lG8zKlY34SIQADdQtJbgUxdXdfG5EtqGHVpPFsLlNrEHCIsnqGMZW3J&#10;z45PR9nxM11uub2HxfIVD/BnbHpO5dYawkoE9UTkU9wYlTDG/lAa1GY+XolRSKnsLs6MTiiNjN5i&#10;OOD3Ub3FuM8DFvllsnFn3NSWfM/Sc2qrX1tidI9HYQ7yTsfYLbqhcRZUbdA3nvrJC05e16jujQjx&#10;TniMGhoC6yPe4qMNoTo0nDhbkf/9mjzhMQHQctZidEtusVs4M98sJiO3GSY9X05OP6LNmD/ULA41&#10;9qm5JDTMGGvKyXxM+Gi2R+2pecSOmac3oRJW4uWSx+3xMvbrBDtKqvk8gzDbTsQbe+9kcp3ITZ37&#10;0D0K74b2jpiL77QdcTF90eU9Nllamj9F0nUegURvz+lAO/ZCnoxhh6XFc3jPqP2mnf0BAAD//wMA&#10;UEsDBBQABgAIAAAAIQCmQUi/4gAAAAoBAAAPAAAAZHJzL2Rvd25yZXYueG1sTI/BSsNAEIbvgu+w&#10;jOBF2t22sbYxmxIEQahQrCJ6m2bHJJidDdltm/r0bk96nJmPf74/Ww22FQfqfeNYw2SsQBCXzjRc&#10;aXh7fRwtQPiAbLB1TBpO5GGVX15kmBp35Bc6bEMlYgj7FDXUIXSplL6syaIfu4443r5cbzHEsa+k&#10;6fEYw20rp0rNpcWG44caO3qoqfze7q2GKnnnzw3ePP2oYfNcrIvFh21Lra+vhuIeRKAh/MFw1o/q&#10;kEennduz8aLVMEpmkdSQTNUSxBmYLe9A7OLmdj4BmWfyf4X8FwAA//8DAFBLAQItABQABgAIAAAA&#10;IQC2gziS/gAAAOEBAAATAAAAAAAAAAAAAAAAAAAAAABbQ29udGVudF9UeXBlc10ueG1sUEsBAi0A&#10;FAAGAAgAAAAhADj9If/WAAAAlAEAAAsAAAAAAAAAAAAAAAAALwEAAF9yZWxzLy5yZWxzUEsBAi0A&#10;FAAGAAgAAAAhAAqwF6yMAgAAsQUAAA4AAAAAAAAAAAAAAAAALgIAAGRycy9lMm9Eb2MueG1sUEsB&#10;Ai0AFAAGAAgAAAAhAKZBSL/iAAAACgEAAA8AAAAAAAAAAAAAAAAA5gQAAGRycy9kb3ducmV2Lnht&#10;bFBLBQYAAAAABAAEAPMAAAD1BQAAAAA=&#10;" fillcolor="white [3201]" strokecolor="white [3212]" strokeweight=".5pt">
                      <v:textbox>
                        <w:txbxContent>
                          <w:p w:rsidR="00307BF7" w:rsidRPr="009B1FDD" w:rsidRDefault="00307BF7">
                            <w:pPr>
                              <w:rPr>
                                <w:rFonts w:ascii="Times New Roman" w:hAnsi="Times New Roman"/>
                                <w:b/>
                                <w:sz w:val="20"/>
                                <w:szCs w:val="20"/>
                              </w:rPr>
                            </w:pPr>
                            <w:r w:rsidRPr="009B1FDD">
                              <w:rPr>
                                <w:rFonts w:ascii="Times New Roman" w:hAnsi="Times New Roman"/>
                                <w:b/>
                                <w:sz w:val="20"/>
                                <w:szCs w:val="20"/>
                              </w:rPr>
                              <w:t>10</w:t>
                            </w:r>
                          </w:p>
                        </w:txbxContent>
                      </v:textbox>
                    </v:shape>
                  </w:pict>
                </mc:Fallback>
              </mc:AlternateContent>
            </w:r>
            <w:r>
              <w:rPr>
                <w:b/>
                <w:i/>
                <w:noProof/>
                <w:color w:val="000000"/>
              </w:rPr>
              <mc:AlternateContent>
                <mc:Choice Requires="wps">
                  <w:drawing>
                    <wp:anchor distT="0" distB="0" distL="114300" distR="114300" simplePos="0" relativeHeight="251667456" behindDoc="0" locked="0" layoutInCell="1" allowOverlap="1" wp14:anchorId="7E7B1D59" wp14:editId="5421E78D">
                      <wp:simplePos x="0" y="0"/>
                      <wp:positionH relativeFrom="column">
                        <wp:posOffset>504825</wp:posOffset>
                      </wp:positionH>
                      <wp:positionV relativeFrom="paragraph">
                        <wp:posOffset>3173095</wp:posOffset>
                      </wp:positionV>
                      <wp:extent cx="914400" cy="223520"/>
                      <wp:effectExtent l="0" t="0" r="26035" b="24130"/>
                      <wp:wrapNone/>
                      <wp:docPr id="11" name="Text Box 11"/>
                      <wp:cNvGraphicFramePr/>
                      <a:graphic xmlns:a="http://schemas.openxmlformats.org/drawingml/2006/main">
                        <a:graphicData uri="http://schemas.microsoft.com/office/word/2010/wordprocessingShape">
                          <wps:wsp>
                            <wps:cNvSpPr txBox="1"/>
                            <wps:spPr>
                              <a:xfrm>
                                <a:off x="0" y="0"/>
                                <a:ext cx="914400" cy="22352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307BF7" w:rsidRPr="009B1FDD" w:rsidRDefault="00307BF7" w:rsidP="009B1FDD">
                                  <w:pPr>
                                    <w:rPr>
                                      <w:rFonts w:ascii="Times New Roman" w:hAnsi="Times New Roman"/>
                                      <w:b/>
                                      <w:sz w:val="20"/>
                                      <w:szCs w:val="20"/>
                                    </w:rPr>
                                  </w:pPr>
                                  <w:r w:rsidRPr="009B1FDD">
                                    <w:rPr>
                                      <w:rFonts w:ascii="Times New Roman" w:hAnsi="Times New Roman"/>
                                      <w:b/>
                                      <w:sz w:val="20"/>
                                      <w:szCs w:val="20"/>
                                    </w:rPr>
                                    <w:t>10</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1" o:spid="_x0000_s1030" type="#_x0000_t202" style="position:absolute;left:0;text-align:left;margin-left:39.75pt;margin-top:249.85pt;width:1in;height:17.6pt;z-index:25166745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RIcjwIAALgFAAAOAAAAZHJzL2Uyb0RvYy54bWysVE1v2zAMvQ/YfxB0X52kH9uCOkXWosOA&#10;Yi3WDj0rspQYk0VBUhNnv35Psp2kXS8ddrEl8pEiHz/OL9rGsLXyoSZb8vHRiDNlJVW1XZb858P1&#10;h0+chShsJQxZVfKtCvxi9v7d+cZN1YRWZCrlGZzYMN24kq9idNOiCHKlGhGOyCkLpSbfiIirXxaV&#10;Fxt4b0wxGY3Oig35ynmSKgRIrzoln2X/WisZb7UOKjJTcsQW89fn7yJ9i9m5mC69cKta9mGIf4ii&#10;EbXFoztXVyIK9uTrv1w1tfQUSMcjSU1BWtdS5RyQzXj0Ipv7lXAq5wJygtvRFP6fW/l9fedZXaF2&#10;Y86saFCjB9VG9oVaBhH42bgwBezeARhbyIEd5AHClHarfZP+SIhBD6a3O3aTNwnh5/HJyQgaCdVk&#10;cnw6yewXe2PnQ/yqqGHpUHKP4mVOxfomRAQC6ABJbwUydXVdG5MvqWHUpfFsLVBqE3OIsHiGMpZt&#10;Sn52fDrKjp/pcsvtPSyWr3iAP2PTcyq3Vh9WIqgjIp/i1qiEMfaH0qA28/FKjEJKZXdxZnRCaWT0&#10;FsMev4/qLcZdHrDIL5ONO+OmtuQ7lp5TW/0aiNEdHoU5yDsdY7tou54a+mRB1Rbt46kbwODkdY0i&#10;34gQ74THxKEvsEXiLT7aEIpE/YmzFfnfr8kTHoMALWcbTHDJLVYMZ+abxYDkbsPA58vJ6Ud0G/OH&#10;msWhxj41l4S+wQwgtnxM+GiGo/bUPGLVzNObUAkr8XLJ43C8jN1WwaqSaj7PIIy4E/HG3juZXCeO&#10;UwM/tI/Cu77LI8bjOw2TLqYvmr3DJktL86dIus6TkFjuOO3Zx3rIA9KvsrR/Du8ZtV+4sz8AAAD/&#10;/wMAUEsDBBQABgAIAAAAIQDS02xQ4gAAAAoBAAAPAAAAZHJzL2Rvd25yZXYueG1sTI/BSsNAEIbv&#10;gu+wjOBF7MY0tU3MpgRBEBSKVURv0+yYBHdnQ3bbRp/e9aTHmfn45/vL9WSNONDoe8cKrmYJCOLG&#10;6Z5bBS/Pd5crED4gazSOScEXeVhXpyclFtod+YkO29CKGMK+QAVdCEMhpW86suhnbiCOtw83Wgxx&#10;HFupRzzGcGtkmiTX0mLP8UOHA9121Hxu91ZBm73y+wYv7r+TafNYP9SrN2sapc7PpvoGRKAp/MHw&#10;qx/VoYpOO7dn7YVRsMwXkVSQ5fkSRATSdB43OwWLeZaDrEr5v0L1AwAA//8DAFBLAQItABQABgAI&#10;AAAAIQC2gziS/gAAAOEBAAATAAAAAAAAAAAAAAAAAAAAAABbQ29udGVudF9UeXBlc10ueG1sUEsB&#10;Ai0AFAAGAAgAAAAhADj9If/WAAAAlAEAAAsAAAAAAAAAAAAAAAAALwEAAF9yZWxzLy5yZWxzUEsB&#10;Ai0AFAAGAAgAAAAhAIi5EhyPAgAAuAUAAA4AAAAAAAAAAAAAAAAALgIAAGRycy9lMm9Eb2MueG1s&#10;UEsBAi0AFAAGAAgAAAAhANLTbFDiAAAACgEAAA8AAAAAAAAAAAAAAAAA6QQAAGRycy9kb3ducmV2&#10;LnhtbFBLBQYAAAAABAAEAPMAAAD4BQAAAAA=&#10;" fillcolor="white [3201]" strokecolor="white [3212]" strokeweight=".5pt">
                      <v:textbox>
                        <w:txbxContent>
                          <w:p w:rsidR="00307BF7" w:rsidRPr="009B1FDD" w:rsidRDefault="00307BF7" w:rsidP="009B1FDD">
                            <w:pPr>
                              <w:rPr>
                                <w:rFonts w:ascii="Times New Roman" w:hAnsi="Times New Roman"/>
                                <w:b/>
                                <w:sz w:val="20"/>
                                <w:szCs w:val="20"/>
                              </w:rPr>
                            </w:pPr>
                            <w:r w:rsidRPr="009B1FDD">
                              <w:rPr>
                                <w:rFonts w:ascii="Times New Roman" w:hAnsi="Times New Roman"/>
                                <w:b/>
                                <w:sz w:val="20"/>
                                <w:szCs w:val="20"/>
                              </w:rPr>
                              <w:t>10</w:t>
                            </w:r>
                          </w:p>
                        </w:txbxContent>
                      </v:textbox>
                    </v:shape>
                  </w:pict>
                </mc:Fallback>
              </mc:AlternateContent>
            </w:r>
            <w:r w:rsidR="00540490">
              <w:rPr>
                <w:b/>
                <w:i/>
                <w:noProof/>
                <w:color w:val="000000"/>
              </w:rPr>
              <mc:AlternateContent>
                <mc:Choice Requires="wps">
                  <w:drawing>
                    <wp:anchor distT="0" distB="0" distL="114300" distR="114300" simplePos="0" relativeHeight="251662336" behindDoc="0" locked="0" layoutInCell="1" allowOverlap="1" wp14:anchorId="33BCEE9B" wp14:editId="721A76BD">
                      <wp:simplePos x="0" y="0"/>
                      <wp:positionH relativeFrom="column">
                        <wp:posOffset>340995</wp:posOffset>
                      </wp:positionH>
                      <wp:positionV relativeFrom="paragraph">
                        <wp:posOffset>2783840</wp:posOffset>
                      </wp:positionV>
                      <wp:extent cx="165735" cy="4445"/>
                      <wp:effectExtent l="0" t="0" r="24765" b="33655"/>
                      <wp:wrapNone/>
                      <wp:docPr id="8" name="Straight Connector 8"/>
                      <wp:cNvGraphicFramePr/>
                      <a:graphic xmlns:a="http://schemas.openxmlformats.org/drawingml/2006/main">
                        <a:graphicData uri="http://schemas.microsoft.com/office/word/2010/wordprocessingShape">
                          <wps:wsp>
                            <wps:cNvCnPr/>
                            <wps:spPr>
                              <a:xfrm>
                                <a:off x="0" y="0"/>
                                <a:ext cx="165735" cy="4445"/>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6.85pt,219.2pt" to="39.9pt,2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inDwwEAANYDAAAOAAAAZHJzL2Uyb0RvYy54bWysU02P0zAQvSPxHyzfadKlXZao6R66gguC&#10;ioUf4HXGjSV/aWya9N8zdrLZ1YKEQFwc2zPvzbznye52tIadAaP2ruXrVc0ZOOk77U4t//7tw5sb&#10;zmISrhPGO2j5BSK/3b9+tRtCA1e+96YDZETiYjOElvcphaaqouzBirjyARwFlUcrEh3xVHUoBmK3&#10;prqq6+tq8NgF9BJipNu7Kcj3hV8pkOmLUhESMy2n3lJZsawPea32O9GcUIRey7kN8Q9dWKEdFV2o&#10;7kQS7AfqX6isluijV2klva28UlpC0UBq1vULNfe9CFC0kDkxLDbF/0crP5+PyHTXcnooJyw90X1C&#10;oU99YgfvHBnokd1kn4YQG0o/uCPOpxiOmEWPCm3+khw2Fm8vi7cwJibpcn29ffd2y5mk0Gaz2WbG&#10;6gkaMKaP4C3Lm5Yb7bJw0Yjzp5im1MeUfG0cG4jzfb0tT1jl3qZuyi5dDExpX0GRuly/0JW5goNB&#10;dhY0EUJKcGk992IcZWeY0sYswPrPwDk/Q6HM3N+AF0Sp7F1awFY7j7+rnsbHltWUT1Y+0523D767&#10;lHcqARqe4vY86Hk6n58L/Ol33P8EAAD//wMAUEsDBBQABgAIAAAAIQBEmsnP4AAAAAkBAAAPAAAA&#10;ZHJzL2Rvd25yZXYueG1sTI9NT8MwDIbvSPyHyEjcWLoP6FaaTmjShITYYWPjnDUmLTRO1WRr4dfj&#10;neBo+9Hr582Xg2vEGbtQe1IwHiUgkEpvarIK9m/ruzmIEDUZ3XhCBd8YYFlcX+U6M76nLZ530QoO&#10;oZBpBVWMbSZlKCt0Oox8i8S3D985HXnsrDSd7jncNXKSJA/S6Zr4Q6VbXFVYfu1OTsHqPX3t7YZe&#10;fvb1M663n4eJ3RyUur0Znh5BRBziHwwXfVaHgp2O/kQmiEbB/TRlUsFsOp+BYCBdcJXjZbEYgyxy&#10;+b9B8QsAAP//AwBQSwECLQAUAAYACAAAACEAtoM4kv4AAADhAQAAEwAAAAAAAAAAAAAAAAAAAAAA&#10;W0NvbnRlbnRfVHlwZXNdLnhtbFBLAQItABQABgAIAAAAIQA4/SH/1gAAAJQBAAALAAAAAAAAAAAA&#10;AAAAAC8BAABfcmVscy8ucmVsc1BLAQItABQABgAIAAAAIQBt8inDwwEAANYDAAAOAAAAAAAAAAAA&#10;AAAAAC4CAABkcnMvZTJvRG9jLnhtbFBLAQItABQABgAIAAAAIQBEmsnP4AAAAAkBAAAPAAAAAAAA&#10;AAAAAAAAAB0EAABkcnMvZG93bnJldi54bWxQSwUGAAAAAAQABADzAAAAKgUAAAAA&#10;" strokecolor="#4579b8 [3044]" strokeweight="1.5pt"/>
                  </w:pict>
                </mc:Fallback>
              </mc:AlternateContent>
            </w:r>
            <w:r w:rsidR="00540490">
              <w:rPr>
                <w:b/>
                <w:i/>
                <w:noProof/>
                <w:color w:val="000000"/>
              </w:rPr>
              <mc:AlternateContent>
                <mc:Choice Requires="wps">
                  <w:drawing>
                    <wp:anchor distT="0" distB="0" distL="114300" distR="114300" simplePos="0" relativeHeight="251664384" behindDoc="0" locked="0" layoutInCell="1" allowOverlap="1" wp14:anchorId="7C4A26F8" wp14:editId="43C5F11A">
                      <wp:simplePos x="0" y="0"/>
                      <wp:positionH relativeFrom="column">
                        <wp:posOffset>670028</wp:posOffset>
                      </wp:positionH>
                      <wp:positionV relativeFrom="paragraph">
                        <wp:posOffset>2953385</wp:posOffset>
                      </wp:positionV>
                      <wp:extent cx="0" cy="179705"/>
                      <wp:effectExtent l="0" t="0" r="19050" b="10795"/>
                      <wp:wrapNone/>
                      <wp:docPr id="9" name="Straight Connector 9"/>
                      <wp:cNvGraphicFramePr/>
                      <a:graphic xmlns:a="http://schemas.openxmlformats.org/drawingml/2006/main">
                        <a:graphicData uri="http://schemas.microsoft.com/office/word/2010/wordprocessingShape">
                          <wps:wsp>
                            <wps:cNvCnPr/>
                            <wps:spPr>
                              <a:xfrm flipV="1">
                                <a:off x="0" y="0"/>
                                <a:ext cx="0" cy="179705"/>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9"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75pt,232.55pt" to="52.75pt,2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O6ByAEAAN0DAAAOAAAAZHJzL2Uyb0RvYy54bWysU01v2zAMvQ/YfxB0X+wU6LoYcXpIsV6G&#10;NVi33VWZigXoC5QaO/++lOy6xTYM2NCLIFHk43tP1PZ6tIadAKP2ruXrVc0ZOOk77Y4t//H984dP&#10;nMUkXCeMd9DyM0R+vXv/bjuEBi58700HyAjExWYILe9TCk1VRdmDFXHlAzi6VB6tSHTEY9WhGAjd&#10;muqirj9Wg8cuoJcQI0Vvpku+K/hKgUx3SkVIzLScuKWyYlkf8lrttqI5ogi9ljMN8R8srNCOmi5Q&#10;NyIJ9oj6NyirJfroVVpJbyuvlJZQNJCadf2LmvteBChayJwYFpvi28HKr6cDMt21fMOZE5ae6D6h&#10;0Mc+sb13jgz0yDbZpyHEhtL37oDzKYYDZtGjQsuU0eEnjUCxgYSxsbh8XlyGMTE5BSVF11ebq/oy&#10;A1cTQkYKGNMteMvypuVGu6xfNOL0JaYp9Tklh41jAyFt6svyklWmOJEqu3Q2MKV9A0UiqflEr4wX&#10;7A2yk6DBEFKCS+uZi3GUncuUNmYprAuPvxbO+bkUyuj9S/FSUTp7l5Ziq53HP3VP4zNlNeWTla90&#10;5+2D787lucoFzVBxe573PKSvz6X85VfungAAAP//AwBQSwMEFAAGAAgAAAAhAP1F6OjeAAAACwEA&#10;AA8AAABkcnMvZG93bnJldi54bWxMj8FOwzAQRO9I/IO1SNyoXUgKhDhVVQkJJEC08AFuvCQR8Tqy&#10;3Sbw9Wy5wHFmn2ZnyuXkenHAEDtPGuYzBQKp9rajRsP72/3FDYiYDFnTe0INXxhhWZ2elKawfqQN&#10;HrapERxCsTAa2pSGQspYt+hMnPkBiW8fPjiTWIZG2mBGDne9vFRqIZ3piD+0ZsB1i/Xndu80rF7W&#10;8vE1+KR8932djfLpYfNca31+Nq3uQCSc0h8Mx/pcHSrutPN7slH0rFWeM6ohW+RzEEfi19mxc3uV&#10;gaxK+X9D9QMAAP//AwBQSwECLQAUAAYACAAAACEAtoM4kv4AAADhAQAAEwAAAAAAAAAAAAAAAAAA&#10;AAAAW0NvbnRlbnRfVHlwZXNdLnhtbFBLAQItABQABgAIAAAAIQA4/SH/1gAAAJQBAAALAAAAAAAA&#10;AAAAAAAAAC8BAABfcmVscy8ucmVsc1BLAQItABQABgAIAAAAIQCwmO6ByAEAAN0DAAAOAAAAAAAA&#10;AAAAAAAAAC4CAABkcnMvZTJvRG9jLnhtbFBLAQItABQABgAIAAAAIQD9Rejo3gAAAAsBAAAPAAAA&#10;AAAAAAAAAAAAACIEAABkcnMvZG93bnJldi54bWxQSwUGAAAAAAQABADzAAAALQUAAAAA&#10;" strokecolor="#4579b8 [3044]" strokeweight="1.5pt"/>
                  </w:pict>
                </mc:Fallback>
              </mc:AlternateContent>
            </w:r>
            <w:r w:rsidR="00540490">
              <w:rPr>
                <w:b/>
                <w:i/>
                <w:noProof/>
                <w:color w:val="000000"/>
              </w:rPr>
              <mc:AlternateContent>
                <mc:Choice Requires="wps">
                  <w:drawing>
                    <wp:anchor distT="0" distB="0" distL="114300" distR="114300" simplePos="0" relativeHeight="251661312" behindDoc="0" locked="0" layoutInCell="1" allowOverlap="1" wp14:anchorId="1BBF59C6" wp14:editId="16E3C6EA">
                      <wp:simplePos x="0" y="0"/>
                      <wp:positionH relativeFrom="column">
                        <wp:posOffset>423950</wp:posOffset>
                      </wp:positionH>
                      <wp:positionV relativeFrom="paragraph">
                        <wp:posOffset>86054</wp:posOffset>
                      </wp:positionV>
                      <wp:extent cx="0" cy="3140109"/>
                      <wp:effectExtent l="57150" t="38100" r="57150" b="3175"/>
                      <wp:wrapNone/>
                      <wp:docPr id="7" name="Straight Arrow Connector 7"/>
                      <wp:cNvGraphicFramePr/>
                      <a:graphic xmlns:a="http://schemas.openxmlformats.org/drawingml/2006/main">
                        <a:graphicData uri="http://schemas.microsoft.com/office/word/2010/wordprocessingShape">
                          <wps:wsp>
                            <wps:cNvCnPr/>
                            <wps:spPr>
                              <a:xfrm flipV="1">
                                <a:off x="0" y="0"/>
                                <a:ext cx="0" cy="3140109"/>
                              </a:xfrm>
                              <a:prstGeom prst="straightConnector1">
                                <a:avLst/>
                              </a:prstGeom>
                              <a:ln w="28575">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7" o:spid="_x0000_s1026" type="#_x0000_t32" style="position:absolute;margin-left:33.4pt;margin-top:6.8pt;width:0;height:247.2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Usy3QEAABEEAAAOAAAAZHJzL2Uyb0RvYy54bWysU02P0zAUvCPxHyzfadLC0t2o6Qp1gQuC&#10;anfh7nXsxpK/9Gya5N/zbKcBAUICcbH8NfNmxs+729FochYQlLMtXa9qSoTlrlP21NLPj+9eXFMS&#10;IrMd086Klk4i0Nv982e7wTdi43qnOwEESWxoBt/SPkbfVFXgvTAsrJwXFg+lA8MiLuFUdcAGZDe6&#10;2tT162pw0HlwXISAu3flkO4zv5SCx09SBhGJbilqi3mEPD6lsdrvWHMC5nvFZxnsH1QYpiwWXaju&#10;WGTkK6hfqIzi4IKTccWdqZyUiovsAd2s65/cPPTMi+wFwwl+iSn8P1r+8XwEorqWbimxzOATPURg&#10;6tRH8gbADeTgrMUYHZBtSmvwoUHQwR5hXgV/hGR9lGCI1Mp/wUbIYaA9MuaspyVrMUbCyybH3Zfr&#10;V+j7JjFXhSJReQjxvXCGpElLw6xokVLo2flDiAV4ASSwtmRo6eb6anuVVUSm9FvbkTh5dMeSqbmc&#10;tlg1GSoW8ixOWhSWeyExGJRaquWWFAcN5MywmRjnwsb1woS3E0wqrRdgnev/ETjfT1CR2/VvwAsi&#10;V3Y2LmCjrIPfVY/jRbIs9y8JFN8pgifXTflxczTYd/lp5j+SGvvHdYZ//8n7bwAAAP//AwBQSwME&#10;FAAGAAgAAAAhAHwQY93bAAAACAEAAA8AAABkcnMvZG93bnJldi54bWxMj81OwzAQhO9IvIO1SNyo&#10;k6JaUYhTVUg9wAlKOXDbxkuSNraj2Pnh7Vm4wHF2VjPfFNvFdmKiIbTeaUhXCQhylTetqzUc3/Z3&#10;GYgQ0RnsvCMNXxRgW15fFZgbP7tXmg6xFhziQo4amhj7XMpQNWQxrHxPjr1PP1iMLIdamgFnDred&#10;XCeJkhZbxw0N9vTYUHU5jFbDi8poGp/U/v2MH5bS3XrzPFutb2+W3QOISEv8e4YffEaHkplOfnQm&#10;iE6DUkwe+X6vQLD/q08aNkmWgiwL+X9A+Q0AAP//AwBQSwECLQAUAAYACAAAACEAtoM4kv4AAADh&#10;AQAAEwAAAAAAAAAAAAAAAAAAAAAAW0NvbnRlbnRfVHlwZXNdLnhtbFBLAQItABQABgAIAAAAIQA4&#10;/SH/1gAAAJQBAAALAAAAAAAAAAAAAAAAAC8BAABfcmVscy8ucmVsc1BLAQItABQABgAIAAAAIQC4&#10;IUsy3QEAABEEAAAOAAAAAAAAAAAAAAAAAC4CAABkcnMvZTJvRG9jLnhtbFBLAQItABQABgAIAAAA&#10;IQB8EGPd2wAAAAgBAAAPAAAAAAAAAAAAAAAAADcEAABkcnMvZG93bnJldi54bWxQSwUGAAAAAAQA&#10;BADzAAAAPwUAAAAA&#10;" strokecolor="#4579b8 [3044]" strokeweight="2.25pt">
                      <v:stroke endarrow="open"/>
                    </v:shape>
                  </w:pict>
                </mc:Fallback>
              </mc:AlternateContent>
            </w:r>
            <w:r w:rsidR="00540490">
              <w:rPr>
                <w:b/>
                <w:i/>
                <w:noProof/>
                <w:color w:val="000000"/>
              </w:rPr>
              <mc:AlternateContent>
                <mc:Choice Requires="wps">
                  <w:drawing>
                    <wp:anchor distT="0" distB="0" distL="114300" distR="114300" simplePos="0" relativeHeight="251659264" behindDoc="0" locked="0" layoutInCell="1" allowOverlap="1" wp14:anchorId="3B52CB83" wp14:editId="72562585">
                      <wp:simplePos x="0" y="0"/>
                      <wp:positionH relativeFrom="column">
                        <wp:posOffset>137969</wp:posOffset>
                      </wp:positionH>
                      <wp:positionV relativeFrom="paragraph">
                        <wp:posOffset>3039745</wp:posOffset>
                      </wp:positionV>
                      <wp:extent cx="4280598" cy="1"/>
                      <wp:effectExtent l="0" t="133350" r="0" b="133350"/>
                      <wp:wrapNone/>
                      <wp:docPr id="6" name="Straight Arrow Connector 6"/>
                      <wp:cNvGraphicFramePr/>
                      <a:graphic xmlns:a="http://schemas.openxmlformats.org/drawingml/2006/main">
                        <a:graphicData uri="http://schemas.microsoft.com/office/word/2010/wordprocessingShape">
                          <wps:wsp>
                            <wps:cNvCnPr/>
                            <wps:spPr>
                              <a:xfrm flipV="1">
                                <a:off x="0" y="0"/>
                                <a:ext cx="4280598" cy="1"/>
                              </a:xfrm>
                              <a:prstGeom prst="straightConnector1">
                                <a:avLst/>
                              </a:prstGeom>
                              <a:ln w="28575">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6" o:spid="_x0000_s1026" type="#_x0000_t32" style="position:absolute;margin-left:10.85pt;margin-top:239.35pt;width:337.05pt;height:0;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ESo3wEAABEEAAAOAAAAZHJzL2Uyb0RvYy54bWysU02v0zAQvCPxHyzfadKKlhI1fUJ9wAVB&#10;xQPufs66seQvrU3T/nvWThoQICQQF8tfMzszXu/uLtawM2DU3rV8uag5Ayd9p92p5Z8/vXm25Swm&#10;4TphvIOWXyHyu/3TJ7shNLDyvTcdICMSF5shtLxPKTRVFWUPVsSFD+DoUHm0ItEST1WHYiB2a6pV&#10;XW+qwWMX0EuIkXbvx0O+L/xKgUwflIqQmGk5aUtlxDI+5rHa70RzQhF6LScZ4h9UWKEdFZ2p7kUS&#10;7CvqX6isluijV2khva28UlpC8UBulvVPbh56EaB4oXBimGOK/49Wvj8fkemu5RvOnLD0RA8JhT71&#10;ib1C9AM7eOcoRo9sk9MaQmwIdHBHnFYxHDFbvyi0TBkdvlAjlDDIHruUrK9z1nBJTNLm89W2Xr+k&#10;7pB0tszM1UiRqQLG9Ba8ZXnS8jgpmqWM9OL8LqYReANksHFsaPlqu36xLiqS0Oa161i6BnInsqmp&#10;nHFUNRsaLZRZuhoYWT6ComBI6littCQcDLKzoGYSUoJLN+HG0e0MU9qYGViX+n8ETvczFEq7/g14&#10;RpTK3qUZbLXz+Lvq6XKTrMb7twRG3zmCR99dy+OWaKjvytNMfyQ39o/rAv/+k/ffAAAA//8DAFBL&#10;AwQUAAYACAAAACEAzhgyOt4AAAAKAQAADwAAAGRycy9kb3ducmV2LnhtbEyPzU7DMBCE70i8g7VI&#10;3KiTiKZpGqeqkHqAExQ4cNvGSxKI7Sh2fnh7FgkJbrs7o9lviv1iOjHR4FtnFcSrCATZyunW1gpe&#10;no83GQgf0GrsnCUFX+RhX15eFJhrN9snmk6hFhxifY4KmhD6XEpfNWTQr1xPlrV3NxgMvA611APO&#10;HG46mURRKg22lj802NNdQ9XnaTQKHtOMpvE+Pb5+4Juh+JCsH2aj1PXVctiBCLSEPzP84DM6lMx0&#10;dqPVXnQKknjDTgW3m4wHNqTbNXc5/15kWcj/FcpvAAAA//8DAFBLAQItABQABgAIAAAAIQC2gziS&#10;/gAAAOEBAAATAAAAAAAAAAAAAAAAAAAAAABbQ29udGVudF9UeXBlc10ueG1sUEsBAi0AFAAGAAgA&#10;AAAhADj9If/WAAAAlAEAAAsAAAAAAAAAAAAAAAAALwEAAF9yZWxzLy5yZWxzUEsBAi0AFAAGAAgA&#10;AAAhAHp4RKjfAQAAEQQAAA4AAAAAAAAAAAAAAAAALgIAAGRycy9lMm9Eb2MueG1sUEsBAi0AFAAG&#10;AAgAAAAhAM4YMjreAAAACgEAAA8AAAAAAAAAAAAAAAAAOQQAAGRycy9kb3ducmV2LnhtbFBLBQYA&#10;AAAABAAEAPMAAABEBQAAAAA=&#10;" strokecolor="#4579b8 [3044]" strokeweight="2.25pt">
                      <v:stroke endarrow="open"/>
                    </v:shape>
                  </w:pict>
                </mc:Fallback>
              </mc:AlternateContent>
            </w:r>
            <w:r w:rsidR="00540490">
              <w:rPr>
                <w:noProof/>
              </w:rPr>
              <w:drawing>
                <wp:inline distT="0" distB="0" distL="0" distR="0" wp14:anchorId="6DEA63B6" wp14:editId="54003BD2">
                  <wp:extent cx="4371404" cy="3342904"/>
                  <wp:effectExtent l="0" t="0" r="0" b="0"/>
                  <wp:docPr id="3" name="Picture 3" descr="See original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e original i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72306" cy="3343594"/>
                          </a:xfrm>
                          <a:prstGeom prst="rect">
                            <a:avLst/>
                          </a:prstGeom>
                          <a:noFill/>
                          <a:ln>
                            <a:noFill/>
                          </a:ln>
                        </pic:spPr>
                      </pic:pic>
                    </a:graphicData>
                  </a:graphic>
                </wp:inline>
              </w:drawing>
            </w:r>
          </w:p>
        </w:tc>
      </w:tr>
    </w:tbl>
    <w:p w:rsidR="00540490" w:rsidRDefault="00540490" w:rsidP="00650FBD">
      <w:pPr>
        <w:pStyle w:val="NormalWeb"/>
        <w:shd w:val="clear" w:color="auto" w:fill="FFFFFF"/>
        <w:spacing w:before="0" w:beforeAutospacing="0" w:after="0" w:afterAutospacing="0"/>
        <w:jc w:val="both"/>
        <w:rPr>
          <w:color w:val="000000"/>
        </w:rPr>
      </w:pPr>
    </w:p>
    <w:p w:rsidR="00B24B58" w:rsidRDefault="00B24B58" w:rsidP="00B24B58">
      <w:pPr>
        <w:rPr>
          <w:rFonts w:ascii="Times New Roman" w:hAnsi="Times New Roman"/>
        </w:rPr>
      </w:pPr>
    </w:p>
    <w:p w:rsidR="00B24B58" w:rsidRDefault="00B24B58" w:rsidP="00870484">
      <w:pPr>
        <w:pStyle w:val="NormalWeb"/>
        <w:shd w:val="clear" w:color="auto" w:fill="FFFFFF"/>
        <w:spacing w:before="0" w:beforeAutospacing="0" w:after="0" w:afterAutospacing="0"/>
        <w:jc w:val="both"/>
        <w:rPr>
          <w:color w:val="000000"/>
        </w:rPr>
      </w:pPr>
      <w:r w:rsidRPr="004A544E">
        <w:rPr>
          <w:color w:val="000000"/>
        </w:rPr>
        <w:t xml:space="preserve">Le constat de Bernardin de Saint-Pierre est : </w:t>
      </w:r>
    </w:p>
    <w:p w:rsidR="00870484" w:rsidRPr="004A544E" w:rsidRDefault="00870484" w:rsidP="00870484">
      <w:pPr>
        <w:pStyle w:val="NormalWeb"/>
        <w:shd w:val="clear" w:color="auto" w:fill="FFFFFF"/>
        <w:spacing w:before="0" w:beforeAutospacing="0" w:after="0" w:afterAutospacing="0"/>
        <w:jc w:val="both"/>
        <w:rPr>
          <w:color w:val="000000"/>
        </w:rPr>
      </w:pPr>
    </w:p>
    <w:p w:rsidR="00B24B58" w:rsidRPr="00540490" w:rsidRDefault="00B24B58" w:rsidP="009B1FDD">
      <w:pPr>
        <w:pStyle w:val="NormalWeb"/>
        <w:shd w:val="clear" w:color="auto" w:fill="FFFFFF"/>
        <w:spacing w:before="0" w:beforeAutospacing="0" w:after="0" w:afterAutospacing="0"/>
        <w:jc w:val="both"/>
        <w:rPr>
          <w:rFonts w:ascii="French Script MT" w:hAnsi="French Script MT"/>
          <w:b/>
          <w:color w:val="000000"/>
          <w:sz w:val="32"/>
          <w:szCs w:val="32"/>
        </w:rPr>
      </w:pPr>
      <w:r w:rsidRPr="004A544E">
        <w:rPr>
          <w:color w:val="000000"/>
        </w:rPr>
        <w:t>« </w:t>
      </w:r>
      <w:r w:rsidRPr="00540490">
        <w:rPr>
          <w:rFonts w:ascii="French Script MT" w:hAnsi="French Script MT"/>
          <w:b/>
          <w:i/>
          <w:iCs/>
          <w:color w:val="000000"/>
          <w:sz w:val="32"/>
          <w:szCs w:val="32"/>
        </w:rPr>
        <w:t>Le scorbut est occasionné par la mauvaise qualité de l’air et des aliments. Les officiers, qui sont mieux nourris et mieux logés que les matelots, sont les derniers attaqués de cette maladie, qui s’étend jusqu’ aux animaux. Mon chien en fut très incommodé.</w:t>
      </w:r>
    </w:p>
    <w:p w:rsidR="00B24B58" w:rsidRPr="00650FBD" w:rsidRDefault="00B24B58" w:rsidP="009B1FDD">
      <w:pPr>
        <w:pStyle w:val="NormalWeb"/>
        <w:spacing w:before="0" w:beforeAutospacing="0" w:after="0" w:afterAutospacing="0"/>
        <w:rPr>
          <w:i/>
          <w:iCs/>
          <w:color w:val="000000"/>
          <w:shd w:val="clear" w:color="auto" w:fill="FFFFFF"/>
        </w:rPr>
      </w:pPr>
      <w:r w:rsidRPr="00540490">
        <w:rPr>
          <w:rFonts w:ascii="French Script MT" w:hAnsi="French Script MT"/>
          <w:b/>
          <w:i/>
          <w:iCs/>
          <w:color w:val="000000"/>
          <w:sz w:val="32"/>
          <w:szCs w:val="32"/>
          <w:shd w:val="clear" w:color="auto" w:fill="FFFFFF"/>
        </w:rPr>
        <w:t xml:space="preserve">Il n’y a point d’autre remède que l’air de la terre et l’usage des végétaux frais. Il y a quelques palliatifs qui peuvent modérer le progrès de ce mal, comme l’usage du riz, des liqueurs acides, du café, et l’abstinence de tout ce qui est salé. On attribue de grandes vertus à l’usage de la tortue : mais c’est un préjugé, comme tant d’autres que les marins adoptent si légèrement. Au cap de Bonne-Espérance, où il </w:t>
      </w:r>
      <w:proofErr w:type="gramStart"/>
      <w:r w:rsidRPr="00540490">
        <w:rPr>
          <w:rFonts w:ascii="French Script MT" w:hAnsi="French Script MT"/>
          <w:b/>
          <w:i/>
          <w:iCs/>
          <w:color w:val="000000"/>
          <w:sz w:val="32"/>
          <w:szCs w:val="32"/>
          <w:shd w:val="clear" w:color="auto" w:fill="FFFFFF"/>
        </w:rPr>
        <w:t>n’ y</w:t>
      </w:r>
      <w:proofErr w:type="gramEnd"/>
      <w:r w:rsidRPr="00540490">
        <w:rPr>
          <w:rFonts w:ascii="French Script MT" w:hAnsi="French Script MT"/>
          <w:b/>
          <w:i/>
          <w:iCs/>
          <w:color w:val="000000"/>
          <w:sz w:val="32"/>
          <w:szCs w:val="32"/>
          <w:shd w:val="clear" w:color="auto" w:fill="FFFFFF"/>
        </w:rPr>
        <w:t xml:space="preserve"> a point de tortues, les scorbutiques guérissent au moins aussi promptement que dans l’hôpital de l’île de France, où on les traite avec les bouillons de cet animal. À notre arrivée, presque tout le monde fit usage de ce remède ; je ne m’en servis point, parce que je n’en avais pas à ma disposition ; je fus le premier guéri : je n’avais usé que des végétaux frais</w:t>
      </w:r>
      <w:r w:rsidR="00650FBD" w:rsidRPr="00540490">
        <w:rPr>
          <w:rFonts w:ascii="French Script MT" w:hAnsi="French Script MT"/>
          <w:b/>
          <w:i/>
          <w:iCs/>
          <w:color w:val="000000"/>
          <w:sz w:val="32"/>
          <w:szCs w:val="32"/>
          <w:shd w:val="clear" w:color="auto" w:fill="FFFFFF"/>
        </w:rPr>
        <w:t>…</w:t>
      </w:r>
      <w:r w:rsidR="00650FBD" w:rsidRPr="006B7796">
        <w:rPr>
          <w:rFonts w:ascii="French Script MT" w:hAnsi="French Script MT"/>
          <w:i/>
          <w:iCs/>
          <w:color w:val="000000"/>
          <w:sz w:val="32"/>
          <w:szCs w:val="32"/>
          <w:shd w:val="clear" w:color="auto" w:fill="FFFFFF"/>
        </w:rPr>
        <w:t>.</w:t>
      </w:r>
      <w:r w:rsidRPr="004A544E">
        <w:rPr>
          <w:color w:val="000000"/>
        </w:rPr>
        <w:t>»</w:t>
      </w:r>
    </w:p>
    <w:p w:rsidR="009B1FDD" w:rsidRDefault="009B1FDD" w:rsidP="00540490">
      <w:pPr>
        <w:pStyle w:val="NormalWeb"/>
        <w:shd w:val="clear" w:color="auto" w:fill="FFFFFF"/>
        <w:spacing w:before="0" w:beforeAutospacing="0" w:after="0" w:afterAutospacing="0"/>
        <w:jc w:val="both"/>
        <w:rPr>
          <w:color w:val="000000"/>
        </w:rPr>
      </w:pPr>
    </w:p>
    <w:p w:rsidR="00B24B58" w:rsidRDefault="00B24B58" w:rsidP="00870484">
      <w:pPr>
        <w:pStyle w:val="NormalWeb"/>
        <w:shd w:val="clear" w:color="auto" w:fill="FFFFFF"/>
        <w:spacing w:before="0" w:beforeAutospacing="0" w:after="0" w:afterAutospacing="0"/>
        <w:rPr>
          <w:color w:val="000000"/>
        </w:rPr>
      </w:pPr>
      <w:r w:rsidRPr="004A544E">
        <w:rPr>
          <w:color w:val="000000"/>
        </w:rPr>
        <w:t>En conclusion, nous pouvons dire que sur</w:t>
      </w:r>
      <w:r w:rsidRPr="004A544E">
        <w:rPr>
          <w:rStyle w:val="apple-converted-space"/>
          <w:color w:val="000000"/>
        </w:rPr>
        <w:t> </w:t>
      </w:r>
      <w:r w:rsidRPr="004A544E">
        <w:rPr>
          <w:i/>
          <w:iCs/>
          <w:color w:val="000000"/>
        </w:rPr>
        <w:t>Le Marquis de Castries</w:t>
      </w:r>
      <w:r w:rsidRPr="004A544E">
        <w:rPr>
          <w:color w:val="000000"/>
        </w:rPr>
        <w:t>, les premiers cas de scorbut sont apparus après approximativement un mois de mer. Les premiers marins atteints avaient déjà probablement des carences alimentaires à l’embarquement, les rendant plus fragiles. Au bout de quatre mois de mer, c’est la moitié de l’équipage qui est touchée par le scorbut et le reste est très affaibli. Cinq marins en décéderont avant d’arriver au port et probablement plusieurs une fois à l’hôpital de Port-Louis car sur le rôle il est précisé que plusieurs débarquent malades.</w:t>
      </w:r>
      <w:r w:rsidRPr="004A544E">
        <w:rPr>
          <w:color w:val="000000"/>
        </w:rPr>
        <w:br/>
        <w:t>Sur le navire, aucun officier et passager n’ont eu le scorbut. La nourriture différente en est très certainement la raison.</w:t>
      </w:r>
      <w:r w:rsidRPr="004A544E">
        <w:rPr>
          <w:color w:val="000000"/>
        </w:rPr>
        <w:br/>
        <w:t>La cause du scorbut est ignorée par l’équipage qui croit que c’est la cargaison qui occasionne ce mal. Le remède de type « bouillon de tortue » ne semble pas très efficace et Bernardin de Saint-Pierre constate qu’en mangeant des légumes, il guérit plus vite.</w:t>
      </w:r>
    </w:p>
    <w:p w:rsidR="00870484" w:rsidRPr="004A544E" w:rsidRDefault="00870484" w:rsidP="00870484">
      <w:pPr>
        <w:pStyle w:val="NormalWeb"/>
        <w:shd w:val="clear" w:color="auto" w:fill="FFFFFF"/>
        <w:spacing w:before="0" w:beforeAutospacing="0" w:after="0" w:afterAutospacing="0"/>
        <w:rPr>
          <w:color w:val="000000"/>
        </w:rPr>
      </w:pPr>
    </w:p>
    <w:p w:rsidR="00870484" w:rsidRDefault="00B24B58" w:rsidP="00870484">
      <w:pPr>
        <w:pStyle w:val="NormalWeb"/>
        <w:shd w:val="clear" w:color="auto" w:fill="FFFFFF"/>
        <w:spacing w:before="0" w:beforeAutospacing="0" w:after="0" w:afterAutospacing="0"/>
        <w:rPr>
          <w:color w:val="000000"/>
        </w:rPr>
      </w:pPr>
      <w:r w:rsidRPr="004A544E">
        <w:rPr>
          <w:rStyle w:val="Strong"/>
          <w:color w:val="000000"/>
        </w:rPr>
        <w:t>Note bibliographique</w:t>
      </w:r>
      <w:r w:rsidRPr="004A544E">
        <w:rPr>
          <w:color w:val="000000"/>
        </w:rPr>
        <w:t> : Cette étude a été réalisée sur la base des informations contenues dans l’ouvrage de Bernardin de Saint-Pierre intitulé</w:t>
      </w:r>
      <w:r w:rsidRPr="004A544E">
        <w:rPr>
          <w:rStyle w:val="apple-converted-space"/>
          <w:color w:val="000000"/>
        </w:rPr>
        <w:t> </w:t>
      </w:r>
      <w:r w:rsidRPr="004A544E">
        <w:rPr>
          <w:i/>
          <w:iCs/>
          <w:color w:val="000000"/>
        </w:rPr>
        <w:t>Voyage à l’île de France</w:t>
      </w:r>
      <w:r w:rsidRPr="004A544E">
        <w:rPr>
          <w:color w:val="000000"/>
        </w:rPr>
        <w:t xml:space="preserve">, édité par Merlin à Paris en 1773. </w:t>
      </w:r>
    </w:p>
    <w:p w:rsidR="00870484" w:rsidRDefault="00870484" w:rsidP="00870484">
      <w:pPr>
        <w:pStyle w:val="NormalWeb"/>
        <w:shd w:val="clear" w:color="auto" w:fill="FFFFFF"/>
        <w:spacing w:before="0" w:beforeAutospacing="0" w:after="0" w:afterAutospacing="0"/>
        <w:rPr>
          <w:color w:val="000000"/>
        </w:rPr>
      </w:pPr>
    </w:p>
    <w:p w:rsidR="00870484" w:rsidRDefault="00870484" w:rsidP="00870484">
      <w:pPr>
        <w:pStyle w:val="NormalWeb"/>
        <w:shd w:val="clear" w:color="auto" w:fill="FFFFFF"/>
        <w:spacing w:before="0" w:beforeAutospacing="0" w:after="0" w:afterAutospacing="0"/>
        <w:rPr>
          <w:color w:val="000000"/>
        </w:rPr>
      </w:pPr>
    </w:p>
    <w:p w:rsidR="00870484" w:rsidRPr="00870484" w:rsidRDefault="00870484" w:rsidP="00870484">
      <w:pPr>
        <w:pStyle w:val="NormalWeb"/>
        <w:shd w:val="clear" w:color="auto" w:fill="FFFFFF"/>
        <w:spacing w:before="0" w:beforeAutospacing="0" w:after="0" w:afterAutospacing="0"/>
        <w:rPr>
          <w:b/>
          <w:i/>
          <w:color w:val="000000"/>
        </w:rPr>
      </w:pPr>
      <w:r w:rsidRPr="00870484">
        <w:rPr>
          <w:b/>
          <w:i/>
          <w:color w:val="000000"/>
        </w:rPr>
        <w:t>Quel est l’hypothèse de de Bernardin de Saint-Pierre quant à l’origine du scorbut ?</w:t>
      </w:r>
    </w:p>
    <w:p w:rsidR="00870484" w:rsidRDefault="00870484" w:rsidP="00870484">
      <w:pPr>
        <w:pStyle w:val="NormalWeb"/>
        <w:shd w:val="clear" w:color="auto" w:fill="FFFFFF"/>
        <w:spacing w:before="0" w:beforeAutospacing="0" w:after="0" w:afterAutospacing="0"/>
        <w:rPr>
          <w:color w:val="000000"/>
        </w:rPr>
      </w:pPr>
    </w:p>
    <w:p w:rsidR="00870484" w:rsidRDefault="00870484" w:rsidP="00870484">
      <w:pPr>
        <w:pStyle w:val="NormalWeb"/>
        <w:shd w:val="clear" w:color="auto" w:fill="FFFFFF"/>
        <w:spacing w:before="0" w:beforeAutospacing="0" w:after="0" w:afterAutospacing="0"/>
        <w:rPr>
          <w:color w:val="000000"/>
        </w:rPr>
      </w:pPr>
      <w:r>
        <w:rPr>
          <w:color w:val="000000"/>
        </w:rPr>
        <w:t>…………………………………………………………………………………………………</w:t>
      </w:r>
    </w:p>
    <w:p w:rsidR="00870484" w:rsidRDefault="00870484" w:rsidP="00870484">
      <w:pPr>
        <w:pStyle w:val="NormalWeb"/>
        <w:shd w:val="clear" w:color="auto" w:fill="FFFFFF"/>
        <w:spacing w:before="0" w:beforeAutospacing="0" w:after="0" w:afterAutospacing="0"/>
        <w:rPr>
          <w:color w:val="000000"/>
        </w:rPr>
      </w:pPr>
    </w:p>
    <w:p w:rsidR="00870484" w:rsidRDefault="00870484" w:rsidP="00870484">
      <w:pPr>
        <w:pStyle w:val="NormalWeb"/>
        <w:shd w:val="clear" w:color="auto" w:fill="FFFFFF"/>
        <w:spacing w:before="0" w:beforeAutospacing="0" w:after="0" w:afterAutospacing="0"/>
        <w:rPr>
          <w:color w:val="000000"/>
        </w:rPr>
      </w:pPr>
      <w:r>
        <w:rPr>
          <w:color w:val="000000"/>
        </w:rPr>
        <w:t>…………………………………………………………………………………………………</w:t>
      </w:r>
    </w:p>
    <w:p w:rsidR="00870484" w:rsidRDefault="00870484" w:rsidP="00870484">
      <w:pPr>
        <w:pStyle w:val="NormalWeb"/>
        <w:shd w:val="clear" w:color="auto" w:fill="FFFFFF"/>
        <w:spacing w:before="0" w:beforeAutospacing="0" w:after="0" w:afterAutospacing="0"/>
        <w:rPr>
          <w:color w:val="000000"/>
        </w:rPr>
      </w:pPr>
    </w:p>
    <w:p w:rsidR="00870484" w:rsidRPr="00870484" w:rsidRDefault="00870484" w:rsidP="00870484">
      <w:pPr>
        <w:pStyle w:val="NormalWeb"/>
        <w:shd w:val="clear" w:color="auto" w:fill="FFFFFF"/>
        <w:spacing w:before="0" w:beforeAutospacing="0" w:after="0" w:afterAutospacing="0"/>
        <w:rPr>
          <w:b/>
          <w:i/>
          <w:color w:val="000000"/>
        </w:rPr>
      </w:pPr>
      <w:r w:rsidRPr="00870484">
        <w:rPr>
          <w:b/>
          <w:i/>
          <w:color w:val="000000"/>
        </w:rPr>
        <w:t>Quels sont d’après lui, les traitements permettant de guérir du scorbut ?</w:t>
      </w:r>
    </w:p>
    <w:p w:rsidR="00870484" w:rsidRDefault="00870484" w:rsidP="00870484">
      <w:pPr>
        <w:pStyle w:val="NormalWeb"/>
        <w:shd w:val="clear" w:color="auto" w:fill="FFFFFF"/>
        <w:spacing w:before="0" w:beforeAutospacing="0" w:after="0" w:afterAutospacing="0"/>
        <w:rPr>
          <w:color w:val="000000"/>
        </w:rPr>
      </w:pPr>
    </w:p>
    <w:p w:rsidR="00870484" w:rsidRDefault="00870484" w:rsidP="00870484">
      <w:pPr>
        <w:pStyle w:val="NormalWeb"/>
        <w:shd w:val="clear" w:color="auto" w:fill="FFFFFF"/>
        <w:spacing w:before="0" w:beforeAutospacing="0" w:after="0" w:afterAutospacing="0"/>
        <w:rPr>
          <w:color w:val="000000"/>
        </w:rPr>
      </w:pPr>
      <w:r>
        <w:rPr>
          <w:color w:val="000000"/>
        </w:rPr>
        <w:t>…………………………………………………………………………………………………</w:t>
      </w:r>
    </w:p>
    <w:p w:rsidR="00870484" w:rsidRDefault="00870484" w:rsidP="00870484">
      <w:pPr>
        <w:pStyle w:val="NormalWeb"/>
        <w:shd w:val="clear" w:color="auto" w:fill="FFFFFF"/>
        <w:spacing w:before="0" w:beforeAutospacing="0" w:after="0" w:afterAutospacing="0"/>
        <w:rPr>
          <w:color w:val="000000"/>
        </w:rPr>
      </w:pPr>
    </w:p>
    <w:p w:rsidR="00870484" w:rsidRDefault="00870484" w:rsidP="00870484">
      <w:pPr>
        <w:pStyle w:val="NormalWeb"/>
        <w:shd w:val="clear" w:color="auto" w:fill="FFFFFF"/>
        <w:spacing w:before="0" w:beforeAutospacing="0" w:after="0" w:afterAutospacing="0"/>
        <w:rPr>
          <w:color w:val="000000"/>
        </w:rPr>
      </w:pPr>
      <w:r>
        <w:rPr>
          <w:color w:val="000000"/>
        </w:rPr>
        <w:t>…………………………………………………………………………………………………</w:t>
      </w:r>
    </w:p>
    <w:p w:rsidR="00870484" w:rsidRDefault="00870484" w:rsidP="00870484">
      <w:pPr>
        <w:pStyle w:val="NormalWeb"/>
        <w:shd w:val="clear" w:color="auto" w:fill="FFFFFF"/>
        <w:spacing w:before="0" w:beforeAutospacing="0" w:after="0" w:afterAutospacing="0"/>
        <w:rPr>
          <w:color w:val="000000"/>
        </w:rPr>
      </w:pPr>
    </w:p>
    <w:p w:rsidR="00870484" w:rsidRPr="00870484" w:rsidRDefault="00870484" w:rsidP="00870484">
      <w:pPr>
        <w:pStyle w:val="NormalWeb"/>
        <w:shd w:val="clear" w:color="auto" w:fill="FFFFFF"/>
        <w:spacing w:before="0" w:beforeAutospacing="0" w:after="0" w:afterAutospacing="0"/>
        <w:rPr>
          <w:b/>
          <w:i/>
          <w:color w:val="000000"/>
        </w:rPr>
      </w:pPr>
      <w:r w:rsidRPr="00870484">
        <w:rPr>
          <w:b/>
          <w:i/>
          <w:color w:val="000000"/>
        </w:rPr>
        <w:t>Comment peut-on expliquer que des marins mangeant en quantité suffisante puissent souffrir d’un manque alimentaire ?</w:t>
      </w:r>
    </w:p>
    <w:p w:rsidR="00870484" w:rsidRDefault="00870484" w:rsidP="00870484">
      <w:pPr>
        <w:pStyle w:val="NormalWeb"/>
        <w:shd w:val="clear" w:color="auto" w:fill="FFFFFF"/>
        <w:spacing w:before="0" w:beforeAutospacing="0" w:after="0" w:afterAutospacing="0"/>
        <w:rPr>
          <w:color w:val="000000"/>
        </w:rPr>
      </w:pPr>
    </w:p>
    <w:p w:rsidR="00870484" w:rsidRDefault="00870484" w:rsidP="00870484">
      <w:pPr>
        <w:pStyle w:val="NormalWeb"/>
        <w:shd w:val="clear" w:color="auto" w:fill="FFFFFF"/>
        <w:spacing w:before="0" w:beforeAutospacing="0" w:after="0" w:afterAutospacing="0"/>
        <w:rPr>
          <w:color w:val="000000"/>
        </w:rPr>
      </w:pPr>
      <w:r>
        <w:rPr>
          <w:color w:val="000000"/>
        </w:rPr>
        <w:t>…………………………………………………………………………………………………</w:t>
      </w:r>
    </w:p>
    <w:p w:rsidR="00870484" w:rsidRDefault="00870484" w:rsidP="00870484">
      <w:pPr>
        <w:pStyle w:val="NormalWeb"/>
        <w:shd w:val="clear" w:color="auto" w:fill="FFFFFF"/>
        <w:spacing w:before="0" w:beforeAutospacing="0" w:after="0" w:afterAutospacing="0"/>
        <w:rPr>
          <w:color w:val="000000"/>
        </w:rPr>
      </w:pPr>
    </w:p>
    <w:p w:rsidR="00870484" w:rsidRDefault="00870484" w:rsidP="00870484">
      <w:pPr>
        <w:pStyle w:val="NormalWeb"/>
        <w:shd w:val="clear" w:color="auto" w:fill="FFFFFF"/>
        <w:spacing w:before="0" w:beforeAutospacing="0" w:after="0" w:afterAutospacing="0"/>
        <w:rPr>
          <w:color w:val="000000"/>
        </w:rPr>
      </w:pPr>
      <w:r>
        <w:rPr>
          <w:color w:val="000000"/>
        </w:rPr>
        <w:t>…………………………………………………………………………………………………</w:t>
      </w:r>
    </w:p>
    <w:p w:rsidR="00B24B58" w:rsidRDefault="00B24B58" w:rsidP="00870484">
      <w:pPr>
        <w:spacing w:after="0"/>
      </w:pPr>
    </w:p>
    <w:p w:rsidR="00870484" w:rsidRDefault="00870484" w:rsidP="00870484">
      <w:pPr>
        <w:spacing w:after="0"/>
      </w:pPr>
    </w:p>
    <w:p w:rsidR="00870484" w:rsidRDefault="00870484" w:rsidP="00870484">
      <w:pPr>
        <w:spacing w:after="0"/>
      </w:pPr>
    </w:p>
    <w:p w:rsidR="00870484" w:rsidRDefault="00870484" w:rsidP="00870484">
      <w:pPr>
        <w:spacing w:after="0"/>
      </w:pPr>
    </w:p>
    <w:p w:rsidR="00870484" w:rsidRDefault="00870484" w:rsidP="00870484">
      <w:pPr>
        <w:spacing w:after="0"/>
      </w:pPr>
    </w:p>
    <w:p w:rsidR="00870484" w:rsidRDefault="00870484" w:rsidP="00870484">
      <w:pPr>
        <w:spacing w:after="0"/>
      </w:pPr>
    </w:p>
    <w:p w:rsidR="00870484" w:rsidRDefault="00870484" w:rsidP="00870484">
      <w:pPr>
        <w:spacing w:after="0"/>
      </w:pPr>
    </w:p>
    <w:p w:rsidR="00870484" w:rsidRDefault="00870484" w:rsidP="00870484">
      <w:pPr>
        <w:spacing w:after="0"/>
      </w:pPr>
    </w:p>
    <w:p w:rsidR="00870484" w:rsidRDefault="00870484" w:rsidP="00870484">
      <w:pPr>
        <w:spacing w:after="0"/>
      </w:pPr>
    </w:p>
    <w:p w:rsidR="00870484" w:rsidRDefault="00870484" w:rsidP="00870484">
      <w:pPr>
        <w:spacing w:after="0"/>
      </w:pPr>
    </w:p>
    <w:p w:rsidR="00870484" w:rsidRDefault="00870484" w:rsidP="00870484">
      <w:pPr>
        <w:spacing w:after="0"/>
      </w:pPr>
    </w:p>
    <w:p w:rsidR="00870484" w:rsidRDefault="00870484" w:rsidP="00870484">
      <w:pPr>
        <w:spacing w:after="0"/>
      </w:pPr>
    </w:p>
    <w:p w:rsidR="00870484" w:rsidRDefault="00870484" w:rsidP="00870484">
      <w:pPr>
        <w:spacing w:after="0"/>
      </w:pPr>
    </w:p>
    <w:p w:rsidR="00870484" w:rsidRDefault="00870484" w:rsidP="00870484">
      <w:pPr>
        <w:spacing w:after="0"/>
      </w:pPr>
    </w:p>
    <w:p w:rsidR="00870484" w:rsidRDefault="00870484" w:rsidP="00870484">
      <w:pPr>
        <w:spacing w:after="0"/>
      </w:pPr>
    </w:p>
    <w:p w:rsidR="00870484" w:rsidRDefault="00870484" w:rsidP="00870484">
      <w:pPr>
        <w:spacing w:after="0"/>
      </w:pPr>
    </w:p>
    <w:p w:rsidR="00870484" w:rsidRDefault="00870484" w:rsidP="00870484">
      <w:pPr>
        <w:spacing w:after="0"/>
      </w:pPr>
    </w:p>
    <w:p w:rsidR="00870484" w:rsidRDefault="00870484" w:rsidP="00870484">
      <w:pPr>
        <w:spacing w:after="0"/>
      </w:pPr>
    </w:p>
    <w:p w:rsidR="00870484" w:rsidRDefault="00870484" w:rsidP="00870484">
      <w:pPr>
        <w:spacing w:after="0"/>
      </w:pPr>
    </w:p>
    <w:p w:rsidR="00870484" w:rsidRDefault="00870484" w:rsidP="00870484">
      <w:pPr>
        <w:spacing w:after="0"/>
      </w:pPr>
    </w:p>
    <w:p w:rsidR="00870484" w:rsidRDefault="00870484" w:rsidP="00870484">
      <w:pPr>
        <w:spacing w:after="0"/>
      </w:pPr>
    </w:p>
    <w:p w:rsidR="00870484" w:rsidRDefault="00870484" w:rsidP="00870484">
      <w:pPr>
        <w:spacing w:after="0"/>
      </w:pPr>
    </w:p>
    <w:p w:rsidR="00870484" w:rsidRDefault="00870484" w:rsidP="00870484">
      <w:pPr>
        <w:spacing w:after="0"/>
      </w:pPr>
    </w:p>
    <w:p w:rsidR="00870484" w:rsidRDefault="00870484" w:rsidP="00870484">
      <w:pPr>
        <w:spacing w:after="0"/>
      </w:pPr>
    </w:p>
    <w:p w:rsidR="00870484" w:rsidRDefault="00870484" w:rsidP="00870484">
      <w:pPr>
        <w:spacing w:after="0"/>
      </w:pPr>
    </w:p>
    <w:p w:rsidR="00870484" w:rsidRDefault="00870484" w:rsidP="00870484">
      <w:pPr>
        <w:spacing w:after="0"/>
      </w:pPr>
    </w:p>
    <w:p w:rsidR="00870484" w:rsidRDefault="00870484" w:rsidP="00870484">
      <w:pPr>
        <w:spacing w:after="0"/>
      </w:pPr>
    </w:p>
    <w:p w:rsidR="00870484" w:rsidRDefault="00870484" w:rsidP="00870484">
      <w:pPr>
        <w:spacing w:after="0"/>
      </w:pPr>
    </w:p>
    <w:p w:rsidR="00870484" w:rsidRDefault="00870484" w:rsidP="00870484">
      <w:pPr>
        <w:spacing w:after="0"/>
      </w:pPr>
    </w:p>
    <w:p w:rsidR="00870484" w:rsidRDefault="00870484" w:rsidP="00870484">
      <w:pPr>
        <w:spacing w:after="0"/>
      </w:pPr>
    </w:p>
    <w:p w:rsidR="00870484" w:rsidRDefault="00870484" w:rsidP="00870484">
      <w:pPr>
        <w:spacing w:after="0"/>
      </w:pPr>
    </w:p>
    <w:p w:rsidR="00870484" w:rsidRDefault="00870484" w:rsidP="00870484">
      <w:pPr>
        <w:spacing w:after="0"/>
      </w:pPr>
    </w:p>
    <w:p w:rsidR="00870484" w:rsidRDefault="00870484" w:rsidP="00870484">
      <w:pPr>
        <w:spacing w:after="0"/>
      </w:pPr>
    </w:p>
    <w:p w:rsidR="00B24B58" w:rsidRPr="004A544E" w:rsidRDefault="00B24B58" w:rsidP="00B24B58">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jc w:val="center"/>
        <w:rPr>
          <w:rFonts w:ascii="Times New Roman" w:hAnsi="Times New Roman"/>
          <w:b/>
          <w:sz w:val="28"/>
          <w:szCs w:val="28"/>
        </w:rPr>
      </w:pPr>
      <w:r w:rsidRPr="004A544E">
        <w:rPr>
          <w:rFonts w:ascii="Times New Roman" w:hAnsi="Times New Roman"/>
          <w:b/>
          <w:sz w:val="28"/>
          <w:szCs w:val="28"/>
        </w:rPr>
        <w:t>ACTIVITE N°</w:t>
      </w:r>
      <w:r w:rsidR="00870484">
        <w:rPr>
          <w:rFonts w:ascii="Times New Roman" w:hAnsi="Times New Roman"/>
          <w:b/>
          <w:sz w:val="28"/>
          <w:szCs w:val="28"/>
        </w:rPr>
        <w:t xml:space="preserve"> 11 (2) </w:t>
      </w:r>
      <w:r w:rsidRPr="004A544E">
        <w:rPr>
          <w:rFonts w:ascii="Times New Roman" w:hAnsi="Times New Roman"/>
          <w:b/>
          <w:sz w:val="28"/>
          <w:szCs w:val="28"/>
        </w:rPr>
        <w:t>: LES VITAMINES ET LES AVITAMINOSES</w:t>
      </w:r>
    </w:p>
    <w:p w:rsidR="00B24B58" w:rsidRDefault="00B24B58" w:rsidP="00767FC5">
      <w:pPr>
        <w:spacing w:after="0"/>
      </w:pPr>
    </w:p>
    <w:p w:rsidR="00B24B58" w:rsidRDefault="00B24B58" w:rsidP="00767FC5">
      <w:pPr>
        <w:jc w:val="center"/>
        <w:rPr>
          <w:rFonts w:ascii="Times New Roman" w:hAnsi="Times New Roman"/>
        </w:rPr>
      </w:pPr>
      <w:r>
        <w:rPr>
          <w:noProof/>
          <w:lang w:eastAsia="fr-FR"/>
        </w:rPr>
        <w:drawing>
          <wp:inline distT="0" distB="0" distL="0" distR="0" wp14:anchorId="46CB91B9" wp14:editId="0AA253AE">
            <wp:extent cx="3609554" cy="4910138"/>
            <wp:effectExtent l="0" t="0" r="0" b="5080"/>
            <wp:docPr id="102" name="Image 102"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Afficher l'image d'origin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12136" cy="4913651"/>
                    </a:xfrm>
                    <a:prstGeom prst="rect">
                      <a:avLst/>
                    </a:prstGeom>
                    <a:noFill/>
                    <a:ln>
                      <a:noFill/>
                    </a:ln>
                  </pic:spPr>
                </pic:pic>
              </a:graphicData>
            </a:graphic>
          </wp:inline>
        </w:drawing>
      </w:r>
    </w:p>
    <w:p w:rsidR="00B24B58" w:rsidRPr="00767FC5" w:rsidRDefault="00767FC5" w:rsidP="00B24B58">
      <w:pPr>
        <w:rPr>
          <w:rFonts w:ascii="Times New Roman" w:hAnsi="Times New Roman"/>
          <w:b/>
          <w:i/>
          <w:sz w:val="24"/>
          <w:szCs w:val="24"/>
        </w:rPr>
      </w:pPr>
      <w:r w:rsidRPr="00767FC5">
        <w:rPr>
          <w:rFonts w:ascii="Times New Roman" w:hAnsi="Times New Roman"/>
          <w:b/>
          <w:i/>
          <w:sz w:val="24"/>
          <w:szCs w:val="24"/>
        </w:rPr>
        <w:t>Choisissez une avitaminose (en dehors de celle provoquée par la carence en vitamine C) parmi la liste fournie  et décrivez en les symptômes.</w:t>
      </w:r>
    </w:p>
    <w:p w:rsidR="00307BF7" w:rsidRDefault="00307BF7" w:rsidP="00307BF7">
      <w:pPr>
        <w:pStyle w:val="NormalWeb"/>
        <w:shd w:val="clear" w:color="auto" w:fill="FFFFFF"/>
        <w:spacing w:before="0" w:beforeAutospacing="0" w:after="0" w:afterAutospacing="0"/>
        <w:rPr>
          <w:color w:val="000000"/>
        </w:rPr>
      </w:pPr>
      <w:r>
        <w:rPr>
          <w:color w:val="000000"/>
        </w:rPr>
        <w:t>…………………………………………………………………………………………………</w:t>
      </w:r>
    </w:p>
    <w:p w:rsidR="00307BF7" w:rsidRDefault="00307BF7" w:rsidP="00307BF7">
      <w:pPr>
        <w:pStyle w:val="NormalWeb"/>
        <w:shd w:val="clear" w:color="auto" w:fill="FFFFFF"/>
        <w:spacing w:before="0" w:beforeAutospacing="0" w:after="0" w:afterAutospacing="0"/>
        <w:rPr>
          <w:color w:val="000000"/>
        </w:rPr>
      </w:pPr>
    </w:p>
    <w:p w:rsidR="00307BF7" w:rsidRDefault="00307BF7" w:rsidP="00307BF7">
      <w:pPr>
        <w:pStyle w:val="NormalWeb"/>
        <w:shd w:val="clear" w:color="auto" w:fill="FFFFFF"/>
        <w:spacing w:before="0" w:beforeAutospacing="0" w:after="0" w:afterAutospacing="0"/>
        <w:rPr>
          <w:color w:val="000000"/>
        </w:rPr>
      </w:pPr>
      <w:r>
        <w:rPr>
          <w:color w:val="000000"/>
        </w:rPr>
        <w:t>…………………………………………………………………………………………………</w:t>
      </w:r>
    </w:p>
    <w:p w:rsidR="00307BF7" w:rsidRDefault="00307BF7" w:rsidP="00307BF7">
      <w:pPr>
        <w:pStyle w:val="NormalWeb"/>
        <w:shd w:val="clear" w:color="auto" w:fill="FFFFFF"/>
        <w:spacing w:before="0" w:beforeAutospacing="0" w:after="0" w:afterAutospacing="0"/>
        <w:rPr>
          <w:color w:val="000000"/>
        </w:rPr>
      </w:pPr>
    </w:p>
    <w:p w:rsidR="00767FC5" w:rsidRPr="00767FC5" w:rsidRDefault="00767FC5" w:rsidP="00307BF7">
      <w:pPr>
        <w:pStyle w:val="NormalWeb"/>
        <w:shd w:val="clear" w:color="auto" w:fill="FFFFFF"/>
        <w:spacing w:before="0" w:beforeAutospacing="0" w:after="0" w:afterAutospacing="0"/>
        <w:rPr>
          <w:b/>
          <w:i/>
          <w:color w:val="000000"/>
        </w:rPr>
      </w:pPr>
      <w:r w:rsidRPr="00767FC5">
        <w:rPr>
          <w:b/>
          <w:i/>
          <w:color w:val="000000"/>
        </w:rPr>
        <w:t>Quels en sont les traitements ?</w:t>
      </w:r>
    </w:p>
    <w:p w:rsidR="00767FC5" w:rsidRDefault="00767FC5" w:rsidP="00307BF7">
      <w:pPr>
        <w:pStyle w:val="NormalWeb"/>
        <w:shd w:val="clear" w:color="auto" w:fill="FFFFFF"/>
        <w:spacing w:before="0" w:beforeAutospacing="0" w:after="0" w:afterAutospacing="0"/>
        <w:rPr>
          <w:color w:val="000000"/>
        </w:rPr>
      </w:pPr>
    </w:p>
    <w:p w:rsidR="00307BF7" w:rsidRDefault="00307BF7" w:rsidP="00307BF7">
      <w:pPr>
        <w:pStyle w:val="NormalWeb"/>
        <w:shd w:val="clear" w:color="auto" w:fill="FFFFFF"/>
        <w:spacing w:before="0" w:beforeAutospacing="0" w:after="0" w:afterAutospacing="0"/>
        <w:rPr>
          <w:color w:val="000000"/>
        </w:rPr>
      </w:pPr>
      <w:r>
        <w:rPr>
          <w:color w:val="000000"/>
        </w:rPr>
        <w:t>…………………………………………………………………………………………………</w:t>
      </w:r>
    </w:p>
    <w:p w:rsidR="00307BF7" w:rsidRDefault="00307BF7" w:rsidP="00307BF7">
      <w:pPr>
        <w:pStyle w:val="NormalWeb"/>
        <w:shd w:val="clear" w:color="auto" w:fill="FFFFFF"/>
        <w:spacing w:before="0" w:beforeAutospacing="0" w:after="0" w:afterAutospacing="0"/>
        <w:rPr>
          <w:color w:val="000000"/>
        </w:rPr>
      </w:pPr>
    </w:p>
    <w:p w:rsidR="00307BF7" w:rsidRDefault="00307BF7" w:rsidP="00307BF7">
      <w:pPr>
        <w:pStyle w:val="NormalWeb"/>
        <w:shd w:val="clear" w:color="auto" w:fill="FFFFFF"/>
        <w:spacing w:before="0" w:beforeAutospacing="0" w:after="0" w:afterAutospacing="0"/>
        <w:rPr>
          <w:color w:val="000000"/>
        </w:rPr>
      </w:pPr>
      <w:r>
        <w:rPr>
          <w:color w:val="000000"/>
        </w:rPr>
        <w:t>…………………………………………………………………………………………………</w:t>
      </w:r>
    </w:p>
    <w:p w:rsidR="00307BF7" w:rsidRDefault="00307BF7" w:rsidP="00307BF7">
      <w:pPr>
        <w:pStyle w:val="NormalWeb"/>
        <w:shd w:val="clear" w:color="auto" w:fill="FFFFFF"/>
        <w:spacing w:before="0" w:beforeAutospacing="0" w:after="0" w:afterAutospacing="0"/>
        <w:rPr>
          <w:color w:val="000000"/>
        </w:rPr>
      </w:pPr>
    </w:p>
    <w:p w:rsidR="00767FC5" w:rsidRPr="00767FC5" w:rsidRDefault="00767FC5" w:rsidP="00307BF7">
      <w:pPr>
        <w:pStyle w:val="NormalWeb"/>
        <w:shd w:val="clear" w:color="auto" w:fill="FFFFFF"/>
        <w:spacing w:before="0" w:beforeAutospacing="0" w:after="0" w:afterAutospacing="0"/>
        <w:rPr>
          <w:b/>
          <w:i/>
          <w:color w:val="000000"/>
        </w:rPr>
      </w:pPr>
      <w:r w:rsidRPr="00767FC5">
        <w:rPr>
          <w:b/>
          <w:i/>
          <w:color w:val="000000"/>
        </w:rPr>
        <w:t>Quelles sont les fonctions dans l’organisme de la vitamine en question ?</w:t>
      </w:r>
    </w:p>
    <w:p w:rsidR="00767FC5" w:rsidRDefault="00767FC5" w:rsidP="00307BF7">
      <w:pPr>
        <w:pStyle w:val="NormalWeb"/>
        <w:shd w:val="clear" w:color="auto" w:fill="FFFFFF"/>
        <w:spacing w:before="0" w:beforeAutospacing="0" w:after="0" w:afterAutospacing="0"/>
        <w:rPr>
          <w:color w:val="000000"/>
        </w:rPr>
      </w:pPr>
    </w:p>
    <w:p w:rsidR="00307BF7" w:rsidRDefault="00307BF7" w:rsidP="00307BF7">
      <w:pPr>
        <w:pStyle w:val="NormalWeb"/>
        <w:shd w:val="clear" w:color="auto" w:fill="FFFFFF"/>
        <w:spacing w:before="0" w:beforeAutospacing="0" w:after="0" w:afterAutospacing="0"/>
        <w:rPr>
          <w:color w:val="000000"/>
        </w:rPr>
      </w:pPr>
      <w:r>
        <w:rPr>
          <w:color w:val="000000"/>
        </w:rPr>
        <w:t>…………………………………………………………………………………………………</w:t>
      </w:r>
    </w:p>
    <w:p w:rsidR="00307BF7" w:rsidRDefault="00307BF7" w:rsidP="00307BF7">
      <w:pPr>
        <w:pStyle w:val="NormalWeb"/>
        <w:shd w:val="clear" w:color="auto" w:fill="FFFFFF"/>
        <w:spacing w:before="0" w:beforeAutospacing="0" w:after="0" w:afterAutospacing="0"/>
        <w:rPr>
          <w:color w:val="000000"/>
        </w:rPr>
      </w:pPr>
    </w:p>
    <w:p w:rsidR="00307BF7" w:rsidRDefault="00307BF7" w:rsidP="00307BF7">
      <w:pPr>
        <w:pStyle w:val="NormalWeb"/>
        <w:shd w:val="clear" w:color="auto" w:fill="FFFFFF"/>
        <w:spacing w:before="0" w:beforeAutospacing="0" w:after="0" w:afterAutospacing="0"/>
        <w:rPr>
          <w:color w:val="000000"/>
        </w:rPr>
      </w:pPr>
      <w:r>
        <w:rPr>
          <w:color w:val="000000"/>
        </w:rPr>
        <w:t>…………………………………………………………………………………………………</w:t>
      </w:r>
    </w:p>
    <w:p w:rsidR="00767FC5" w:rsidRDefault="00767FC5" w:rsidP="00767FC5">
      <w:pPr>
        <w:autoSpaceDE w:val="0"/>
        <w:autoSpaceDN w:val="0"/>
        <w:adjustRightInd w:val="0"/>
        <w:spacing w:after="0"/>
        <w:rPr>
          <w:rFonts w:ascii="Times New Roman" w:eastAsia="Times New Roman" w:hAnsi="Times New Roman"/>
          <w:color w:val="000000"/>
          <w:sz w:val="24"/>
          <w:szCs w:val="24"/>
          <w:lang w:eastAsia="fr-FR"/>
        </w:rPr>
      </w:pPr>
    </w:p>
    <w:p w:rsidR="00767FC5" w:rsidRPr="00307BF7" w:rsidRDefault="00767FC5" w:rsidP="00767FC5">
      <w:pPr>
        <w:autoSpaceDE w:val="0"/>
        <w:autoSpaceDN w:val="0"/>
        <w:adjustRightInd w:val="0"/>
        <w:spacing w:after="0"/>
        <w:rPr>
          <w:rFonts w:ascii="Times New Roman" w:eastAsia="Times New Roman" w:hAnsi="Times New Roman"/>
          <w:b/>
          <w:i/>
          <w:color w:val="000000"/>
          <w:sz w:val="24"/>
          <w:szCs w:val="24"/>
          <w:lang w:eastAsia="fr-FR"/>
        </w:rPr>
      </w:pPr>
      <w:r w:rsidRPr="00307BF7">
        <w:rPr>
          <w:rFonts w:ascii="Times New Roman" w:eastAsia="Times New Roman" w:hAnsi="Times New Roman"/>
          <w:b/>
          <w:i/>
          <w:color w:val="000000"/>
          <w:sz w:val="24"/>
          <w:szCs w:val="24"/>
          <w:lang w:eastAsia="fr-FR"/>
        </w:rPr>
        <w:t>Expliquez pourquoi l</w:t>
      </w:r>
      <w:r>
        <w:rPr>
          <w:rFonts w:ascii="Times New Roman" w:eastAsia="Times New Roman" w:hAnsi="Times New Roman"/>
          <w:b/>
          <w:i/>
          <w:color w:val="000000"/>
          <w:sz w:val="24"/>
          <w:szCs w:val="24"/>
          <w:lang w:eastAsia="fr-FR"/>
        </w:rPr>
        <w:t>es avitaminoses</w:t>
      </w:r>
      <w:r w:rsidRPr="00307BF7">
        <w:rPr>
          <w:rFonts w:ascii="Times New Roman" w:eastAsia="Times New Roman" w:hAnsi="Times New Roman"/>
          <w:b/>
          <w:i/>
          <w:color w:val="000000"/>
          <w:sz w:val="24"/>
          <w:szCs w:val="24"/>
          <w:lang w:eastAsia="fr-FR"/>
        </w:rPr>
        <w:t xml:space="preserve"> correspond</w:t>
      </w:r>
      <w:r>
        <w:rPr>
          <w:rFonts w:ascii="Times New Roman" w:eastAsia="Times New Roman" w:hAnsi="Times New Roman"/>
          <w:b/>
          <w:i/>
          <w:color w:val="000000"/>
          <w:sz w:val="24"/>
          <w:szCs w:val="24"/>
          <w:lang w:eastAsia="fr-FR"/>
        </w:rPr>
        <w:t>ent</w:t>
      </w:r>
      <w:r w:rsidRPr="00307BF7">
        <w:rPr>
          <w:rFonts w:ascii="Times New Roman" w:eastAsia="Times New Roman" w:hAnsi="Times New Roman"/>
          <w:b/>
          <w:i/>
          <w:color w:val="000000"/>
          <w:sz w:val="24"/>
          <w:szCs w:val="24"/>
          <w:lang w:eastAsia="fr-FR"/>
        </w:rPr>
        <w:t xml:space="preserve"> à </w:t>
      </w:r>
      <w:r>
        <w:rPr>
          <w:rFonts w:ascii="Times New Roman" w:eastAsia="Times New Roman" w:hAnsi="Times New Roman"/>
          <w:b/>
          <w:i/>
          <w:color w:val="000000"/>
          <w:sz w:val="24"/>
          <w:szCs w:val="24"/>
          <w:lang w:eastAsia="fr-FR"/>
        </w:rPr>
        <w:t>des</w:t>
      </w:r>
      <w:r w:rsidRPr="00307BF7">
        <w:rPr>
          <w:rFonts w:ascii="Times New Roman" w:eastAsia="Times New Roman" w:hAnsi="Times New Roman"/>
          <w:b/>
          <w:i/>
          <w:color w:val="000000"/>
          <w:sz w:val="24"/>
          <w:szCs w:val="24"/>
          <w:lang w:eastAsia="fr-FR"/>
        </w:rPr>
        <w:t xml:space="preserve"> déséquilibre</w:t>
      </w:r>
      <w:r>
        <w:rPr>
          <w:rFonts w:ascii="Times New Roman" w:eastAsia="Times New Roman" w:hAnsi="Times New Roman"/>
          <w:b/>
          <w:i/>
          <w:color w:val="000000"/>
          <w:sz w:val="24"/>
          <w:szCs w:val="24"/>
          <w:lang w:eastAsia="fr-FR"/>
        </w:rPr>
        <w:t>s</w:t>
      </w:r>
      <w:r w:rsidRPr="00307BF7">
        <w:rPr>
          <w:rFonts w:ascii="Times New Roman" w:eastAsia="Times New Roman" w:hAnsi="Times New Roman"/>
          <w:b/>
          <w:i/>
          <w:color w:val="000000"/>
          <w:sz w:val="24"/>
          <w:szCs w:val="24"/>
          <w:lang w:eastAsia="fr-FR"/>
        </w:rPr>
        <w:t xml:space="preserve"> alimentaire</w:t>
      </w:r>
      <w:r>
        <w:rPr>
          <w:rFonts w:ascii="Times New Roman" w:eastAsia="Times New Roman" w:hAnsi="Times New Roman"/>
          <w:b/>
          <w:i/>
          <w:color w:val="000000"/>
          <w:sz w:val="24"/>
          <w:szCs w:val="24"/>
          <w:lang w:eastAsia="fr-FR"/>
        </w:rPr>
        <w:t>s.</w:t>
      </w:r>
    </w:p>
    <w:p w:rsidR="00767FC5" w:rsidRDefault="00767FC5" w:rsidP="00767FC5">
      <w:pPr>
        <w:pStyle w:val="NormalWeb"/>
        <w:shd w:val="clear" w:color="auto" w:fill="FFFFFF"/>
        <w:spacing w:before="0" w:beforeAutospacing="0" w:after="0" w:afterAutospacing="0"/>
        <w:rPr>
          <w:color w:val="000000"/>
        </w:rPr>
      </w:pPr>
    </w:p>
    <w:p w:rsidR="00767FC5" w:rsidRDefault="00767FC5" w:rsidP="00767FC5">
      <w:pPr>
        <w:pStyle w:val="NormalWeb"/>
        <w:shd w:val="clear" w:color="auto" w:fill="FFFFFF"/>
        <w:spacing w:before="0" w:beforeAutospacing="0" w:after="0" w:afterAutospacing="0"/>
        <w:rPr>
          <w:color w:val="000000"/>
        </w:rPr>
      </w:pPr>
      <w:r>
        <w:rPr>
          <w:color w:val="000000"/>
        </w:rPr>
        <w:t>…………………………………………………………………………………………………</w:t>
      </w:r>
    </w:p>
    <w:p w:rsidR="00767FC5" w:rsidRDefault="00767FC5" w:rsidP="00767FC5">
      <w:pPr>
        <w:pStyle w:val="NormalWeb"/>
        <w:shd w:val="clear" w:color="auto" w:fill="FFFFFF"/>
        <w:spacing w:before="0" w:beforeAutospacing="0" w:after="0" w:afterAutospacing="0"/>
        <w:rPr>
          <w:color w:val="000000"/>
        </w:rPr>
      </w:pPr>
    </w:p>
    <w:p w:rsidR="00767FC5" w:rsidRDefault="00767FC5" w:rsidP="00767FC5">
      <w:pPr>
        <w:pStyle w:val="NormalWeb"/>
        <w:shd w:val="clear" w:color="auto" w:fill="FFFFFF"/>
        <w:spacing w:before="0" w:beforeAutospacing="0" w:after="0" w:afterAutospacing="0"/>
        <w:rPr>
          <w:color w:val="000000"/>
        </w:rPr>
      </w:pPr>
      <w:r>
        <w:rPr>
          <w:color w:val="000000"/>
        </w:rPr>
        <w:t>…………………………………………………………………………………………………</w:t>
      </w:r>
    </w:p>
    <w:p w:rsidR="00B17F18" w:rsidRPr="00870484" w:rsidRDefault="00870484" w:rsidP="00307BF7">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jc w:val="center"/>
        <w:rPr>
          <w:rFonts w:ascii="Times New Roman" w:hAnsi="Times New Roman"/>
          <w:b/>
          <w:sz w:val="28"/>
          <w:szCs w:val="28"/>
        </w:rPr>
      </w:pPr>
      <w:r>
        <w:rPr>
          <w:rFonts w:ascii="Times New Roman" w:hAnsi="Times New Roman"/>
          <w:b/>
          <w:sz w:val="28"/>
          <w:szCs w:val="28"/>
        </w:rPr>
        <w:t>ACT</w:t>
      </w:r>
      <w:r w:rsidR="00E9483E">
        <w:rPr>
          <w:rFonts w:ascii="Times New Roman" w:hAnsi="Times New Roman"/>
          <w:b/>
          <w:sz w:val="28"/>
          <w:szCs w:val="28"/>
        </w:rPr>
        <w:t>IVITE N° 11 (3</w:t>
      </w:r>
      <w:r>
        <w:rPr>
          <w:rFonts w:ascii="Times New Roman" w:hAnsi="Times New Roman"/>
          <w:b/>
          <w:sz w:val="28"/>
          <w:szCs w:val="28"/>
        </w:rPr>
        <w:t>)</w:t>
      </w:r>
      <w:r w:rsidR="00B17F18" w:rsidRPr="00870484">
        <w:rPr>
          <w:rFonts w:ascii="Times New Roman" w:hAnsi="Times New Roman"/>
          <w:b/>
          <w:sz w:val="28"/>
          <w:szCs w:val="28"/>
        </w:rPr>
        <w:t> : L’OBESITE.</w:t>
      </w:r>
    </w:p>
    <w:p w:rsidR="00B17F18" w:rsidRDefault="00B17F18" w:rsidP="00307BF7">
      <w:pPr>
        <w:spacing w:after="0"/>
        <w:jc w:val="center"/>
        <w:rPr>
          <w:rFonts w:ascii="Times New Roman" w:hAnsi="Times New Roman"/>
        </w:rPr>
      </w:pPr>
    </w:p>
    <w:tbl>
      <w:tblPr>
        <w:tblStyle w:val="TableGrid"/>
        <w:tblW w:w="10632" w:type="dxa"/>
        <w:tblInd w:w="-601"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953"/>
        <w:gridCol w:w="6679"/>
      </w:tblGrid>
      <w:tr w:rsidR="00767FC5" w:rsidTr="00767FC5">
        <w:tc>
          <w:tcPr>
            <w:tcW w:w="3953" w:type="dxa"/>
          </w:tcPr>
          <w:p w:rsidR="00767FC5" w:rsidRPr="00870484" w:rsidRDefault="00767FC5" w:rsidP="00767FC5">
            <w:pPr>
              <w:autoSpaceDE w:val="0"/>
              <w:autoSpaceDN w:val="0"/>
              <w:adjustRightInd w:val="0"/>
              <w:rPr>
                <w:rFonts w:ascii="Times New Roman" w:hAnsi="Times New Roman"/>
                <w:iCs/>
                <w:sz w:val="24"/>
                <w:szCs w:val="24"/>
              </w:rPr>
            </w:pPr>
            <w:r w:rsidRPr="00870484">
              <w:rPr>
                <w:rFonts w:ascii="Times New Roman" w:hAnsi="Times New Roman"/>
                <w:iCs/>
                <w:sz w:val="24"/>
                <w:szCs w:val="24"/>
              </w:rPr>
              <w:t xml:space="preserve">Si vous avez vu le film « Super Size Me », vous savez que de nombreux jeunes américains sont obèses. Mais le surpoids gagne du terrain en France. Il s’agit d’une pandémie planétaire puisque la plupart des pays, même parmi les pays les plus pauvres, sont touchés (voir le graphique ci-dessous). En effet, ces pays changent peu à peu leur hygiène de vie et leurs habitudes alimentaires (trop de sucres et trop de graisses). Ils connaissent à leur tour </w:t>
            </w:r>
            <w:proofErr w:type="gramStart"/>
            <w:r w:rsidRPr="00870484">
              <w:rPr>
                <w:rFonts w:ascii="Times New Roman" w:hAnsi="Times New Roman"/>
                <w:iCs/>
                <w:sz w:val="24"/>
                <w:szCs w:val="24"/>
              </w:rPr>
              <w:t>les fast-food</w:t>
            </w:r>
            <w:proofErr w:type="gramEnd"/>
            <w:r w:rsidRPr="00870484">
              <w:rPr>
                <w:rFonts w:ascii="Times New Roman" w:hAnsi="Times New Roman"/>
                <w:iCs/>
                <w:sz w:val="24"/>
                <w:szCs w:val="24"/>
              </w:rPr>
              <w:t>, le grignotage d’aliments salés, gras, sucrés, et une sédentarité croissante. Ces comportements favorisent un déséquilibre des apports énergétiques par rapport aux besoins. Tout cela débouche inévitablement sur l’obésité.</w:t>
            </w:r>
          </w:p>
          <w:p w:rsidR="00767FC5" w:rsidRDefault="00767FC5" w:rsidP="00307BF7">
            <w:pPr>
              <w:jc w:val="center"/>
              <w:rPr>
                <w:rFonts w:ascii="Times New Roman" w:hAnsi="Times New Roman"/>
              </w:rPr>
            </w:pPr>
          </w:p>
        </w:tc>
        <w:tc>
          <w:tcPr>
            <w:tcW w:w="6679" w:type="dxa"/>
          </w:tcPr>
          <w:p w:rsidR="00767FC5" w:rsidRDefault="00767FC5" w:rsidP="00767FC5">
            <w:pPr>
              <w:jc w:val="right"/>
              <w:rPr>
                <w:rFonts w:ascii="Times New Roman" w:hAnsi="Times New Roman"/>
              </w:rPr>
            </w:pPr>
            <w:r w:rsidRPr="00870484">
              <w:rPr>
                <w:rFonts w:ascii="Times New Roman" w:hAnsi="Times New Roman"/>
                <w:noProof/>
                <w:lang w:eastAsia="fr-FR"/>
              </w:rPr>
              <w:drawing>
                <wp:inline distT="0" distB="0" distL="0" distR="0" wp14:anchorId="336ACBEB" wp14:editId="231DBE9B">
                  <wp:extent cx="4104415" cy="30765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4103257" cy="3075707"/>
                          </a:xfrm>
                          <a:prstGeom prst="rect">
                            <a:avLst/>
                          </a:prstGeom>
                          <a:noFill/>
                          <a:ln w="9525">
                            <a:noFill/>
                            <a:miter lim="800000"/>
                            <a:headEnd/>
                            <a:tailEnd/>
                          </a:ln>
                        </pic:spPr>
                      </pic:pic>
                    </a:graphicData>
                  </a:graphic>
                </wp:inline>
              </w:drawing>
            </w:r>
          </w:p>
        </w:tc>
      </w:tr>
    </w:tbl>
    <w:p w:rsidR="00B17F18" w:rsidRPr="00870484" w:rsidRDefault="00B17F18" w:rsidP="00B17F18">
      <w:pPr>
        <w:autoSpaceDE w:val="0"/>
        <w:autoSpaceDN w:val="0"/>
        <w:adjustRightInd w:val="0"/>
        <w:rPr>
          <w:rFonts w:ascii="Times New Roman" w:hAnsi="Times New Roman"/>
          <w:iCs/>
          <w:sz w:val="24"/>
          <w:szCs w:val="24"/>
        </w:rPr>
      </w:pPr>
      <w:r w:rsidRPr="00870484">
        <w:rPr>
          <w:rFonts w:ascii="Times New Roman" w:hAnsi="Times New Roman"/>
          <w:iCs/>
          <w:sz w:val="24"/>
          <w:szCs w:val="24"/>
        </w:rPr>
        <w:t xml:space="preserve">Le souci, c’est que les risques de maladies cardio-vasculaires augmentent avec le poids ; de la graisse se dépose dans les artères (on appelle ce dépôt une plaque d’athérome) et l’artère finit par être bouchée. D’autres risques peuvent être reliés avec l’obésité : diabète, maladies gastro-intestinales, apnées du sommeil, arthrose, etc. De même, certains cancers sont plus fréquents chez les personnes en surpoids. Aujourd’hui, pour définir l’obésité, on utilise l’indice de masse corporelle (ou IMC). Il permet de comparer des personnes qui n’ont pas le même poids. Cet indice met en relation la taille et le poids de la personne concernée : </w:t>
      </w:r>
    </w:p>
    <w:p w:rsidR="00B17F18" w:rsidRPr="00870484" w:rsidRDefault="00B17F18" w:rsidP="00B17F18">
      <w:pPr>
        <w:autoSpaceDE w:val="0"/>
        <w:autoSpaceDN w:val="0"/>
        <w:adjustRightInd w:val="0"/>
        <w:rPr>
          <w:rFonts w:ascii="Times New Roman" w:hAnsi="Times New Roman"/>
          <w:iCs/>
          <w:sz w:val="24"/>
          <w:szCs w:val="24"/>
        </w:rPr>
      </w:pPr>
      <w:r w:rsidRPr="00870484">
        <w:rPr>
          <w:rFonts w:ascii="Times New Roman" w:hAnsi="Times New Roman"/>
          <w:iCs/>
          <w:sz w:val="24"/>
          <w:szCs w:val="24"/>
        </w:rPr>
        <w:t xml:space="preserve">IMC = Poids (en kg) / Taille² (en m). </w:t>
      </w:r>
    </w:p>
    <w:p w:rsidR="00B17F18" w:rsidRPr="00870484" w:rsidRDefault="00B17F18" w:rsidP="00767FC5">
      <w:pPr>
        <w:autoSpaceDE w:val="0"/>
        <w:autoSpaceDN w:val="0"/>
        <w:adjustRightInd w:val="0"/>
        <w:spacing w:after="0"/>
        <w:rPr>
          <w:rFonts w:ascii="Times New Roman" w:hAnsi="Times New Roman"/>
          <w:iCs/>
          <w:sz w:val="24"/>
          <w:szCs w:val="24"/>
        </w:rPr>
      </w:pPr>
      <w:r w:rsidRPr="00870484">
        <w:rPr>
          <w:rFonts w:ascii="Times New Roman" w:hAnsi="Times New Roman"/>
          <w:iCs/>
          <w:sz w:val="24"/>
          <w:szCs w:val="24"/>
        </w:rPr>
        <w:t>On considère qu’une personne est obèse si son IMC dépasse une certaine valeur (environ 27 pour les jeunes de 12 à 18 ans et environ 30 pour les adultes).</w:t>
      </w:r>
    </w:p>
    <w:p w:rsidR="00307BF7" w:rsidRDefault="00307BF7" w:rsidP="00767FC5">
      <w:pPr>
        <w:autoSpaceDE w:val="0"/>
        <w:autoSpaceDN w:val="0"/>
        <w:adjustRightInd w:val="0"/>
        <w:spacing w:after="0"/>
        <w:rPr>
          <w:rFonts w:ascii="Times New Roman" w:hAnsi="Times New Roman"/>
          <w:b/>
          <w:i/>
          <w:sz w:val="24"/>
          <w:szCs w:val="24"/>
        </w:rPr>
      </w:pPr>
    </w:p>
    <w:p w:rsidR="00B17F18" w:rsidRPr="00870484" w:rsidRDefault="00B17F18" w:rsidP="00767FC5">
      <w:pPr>
        <w:autoSpaceDE w:val="0"/>
        <w:autoSpaceDN w:val="0"/>
        <w:adjustRightInd w:val="0"/>
        <w:spacing w:after="0"/>
        <w:rPr>
          <w:rFonts w:ascii="Times New Roman" w:hAnsi="Times New Roman"/>
          <w:b/>
          <w:sz w:val="24"/>
          <w:szCs w:val="24"/>
        </w:rPr>
      </w:pPr>
      <w:r w:rsidRPr="00870484">
        <w:rPr>
          <w:rFonts w:ascii="Times New Roman" w:hAnsi="Times New Roman"/>
          <w:b/>
          <w:i/>
          <w:sz w:val="24"/>
          <w:szCs w:val="24"/>
        </w:rPr>
        <w:t>En vous servant du texte, expliquez en quoi les mauvais comportements alimentaires sont un risque pour la santé</w:t>
      </w:r>
      <w:r w:rsidRPr="00870484">
        <w:rPr>
          <w:rFonts w:ascii="Times New Roman" w:hAnsi="Times New Roman"/>
          <w:b/>
          <w:sz w:val="24"/>
          <w:szCs w:val="24"/>
        </w:rPr>
        <w:t xml:space="preserve"> [Sélectionner les informations utiles d’un texte]</w:t>
      </w:r>
    </w:p>
    <w:p w:rsidR="00767FC5" w:rsidRDefault="00767FC5" w:rsidP="00307BF7">
      <w:pPr>
        <w:pStyle w:val="NormalWeb"/>
        <w:shd w:val="clear" w:color="auto" w:fill="FFFFFF"/>
        <w:spacing w:before="0" w:beforeAutospacing="0" w:after="0" w:afterAutospacing="0"/>
        <w:rPr>
          <w:color w:val="000000"/>
        </w:rPr>
      </w:pPr>
    </w:p>
    <w:p w:rsidR="00307BF7" w:rsidRDefault="00307BF7" w:rsidP="00307BF7">
      <w:pPr>
        <w:pStyle w:val="NormalWeb"/>
        <w:shd w:val="clear" w:color="auto" w:fill="FFFFFF"/>
        <w:spacing w:before="0" w:beforeAutospacing="0" w:after="0" w:afterAutospacing="0"/>
        <w:rPr>
          <w:color w:val="000000"/>
        </w:rPr>
      </w:pPr>
      <w:r>
        <w:rPr>
          <w:color w:val="000000"/>
        </w:rPr>
        <w:t>…………………………………………………………………………………………………</w:t>
      </w:r>
    </w:p>
    <w:p w:rsidR="00307BF7" w:rsidRDefault="00307BF7" w:rsidP="00307BF7">
      <w:pPr>
        <w:pStyle w:val="NormalWeb"/>
        <w:shd w:val="clear" w:color="auto" w:fill="FFFFFF"/>
        <w:spacing w:before="0" w:beforeAutospacing="0" w:after="0" w:afterAutospacing="0"/>
        <w:rPr>
          <w:color w:val="000000"/>
        </w:rPr>
      </w:pPr>
    </w:p>
    <w:p w:rsidR="00307BF7" w:rsidRDefault="00307BF7" w:rsidP="00307BF7">
      <w:pPr>
        <w:pStyle w:val="NormalWeb"/>
        <w:shd w:val="clear" w:color="auto" w:fill="FFFFFF"/>
        <w:spacing w:before="0" w:beforeAutospacing="0" w:after="0" w:afterAutospacing="0"/>
        <w:rPr>
          <w:color w:val="000000"/>
        </w:rPr>
      </w:pPr>
      <w:r>
        <w:rPr>
          <w:color w:val="000000"/>
        </w:rPr>
        <w:t>…………………………………………………………………………………………………</w:t>
      </w:r>
    </w:p>
    <w:p w:rsidR="00307BF7" w:rsidRDefault="00307BF7" w:rsidP="00307BF7">
      <w:pPr>
        <w:autoSpaceDE w:val="0"/>
        <w:autoSpaceDN w:val="0"/>
        <w:adjustRightInd w:val="0"/>
        <w:spacing w:after="0"/>
        <w:rPr>
          <w:rFonts w:ascii="Times New Roman" w:eastAsia="Times New Roman" w:hAnsi="Times New Roman"/>
          <w:color w:val="000000"/>
          <w:sz w:val="24"/>
          <w:szCs w:val="24"/>
          <w:lang w:eastAsia="fr-FR"/>
        </w:rPr>
      </w:pPr>
    </w:p>
    <w:p w:rsidR="00307BF7" w:rsidRPr="00307BF7" w:rsidRDefault="00307BF7" w:rsidP="00307BF7">
      <w:pPr>
        <w:autoSpaceDE w:val="0"/>
        <w:autoSpaceDN w:val="0"/>
        <w:adjustRightInd w:val="0"/>
        <w:spacing w:after="0"/>
        <w:rPr>
          <w:rFonts w:ascii="Times New Roman" w:eastAsia="Times New Roman" w:hAnsi="Times New Roman"/>
          <w:b/>
          <w:i/>
          <w:color w:val="000000"/>
          <w:sz w:val="24"/>
          <w:szCs w:val="24"/>
          <w:lang w:eastAsia="fr-FR"/>
        </w:rPr>
      </w:pPr>
      <w:r w:rsidRPr="00307BF7">
        <w:rPr>
          <w:rFonts w:ascii="Times New Roman" w:eastAsia="Times New Roman" w:hAnsi="Times New Roman"/>
          <w:b/>
          <w:i/>
          <w:color w:val="000000"/>
          <w:sz w:val="24"/>
          <w:szCs w:val="24"/>
          <w:lang w:eastAsia="fr-FR"/>
        </w:rPr>
        <w:t xml:space="preserve">Expliquez </w:t>
      </w:r>
      <w:r w:rsidR="00767FC5">
        <w:rPr>
          <w:rFonts w:ascii="Times New Roman" w:eastAsia="Times New Roman" w:hAnsi="Times New Roman"/>
          <w:b/>
          <w:i/>
          <w:color w:val="000000"/>
          <w:sz w:val="24"/>
          <w:szCs w:val="24"/>
          <w:lang w:eastAsia="fr-FR"/>
        </w:rPr>
        <w:t>en quoi</w:t>
      </w:r>
      <w:r w:rsidRPr="00307BF7">
        <w:rPr>
          <w:rFonts w:ascii="Times New Roman" w:eastAsia="Times New Roman" w:hAnsi="Times New Roman"/>
          <w:b/>
          <w:i/>
          <w:color w:val="000000"/>
          <w:sz w:val="24"/>
          <w:szCs w:val="24"/>
          <w:lang w:eastAsia="fr-FR"/>
        </w:rPr>
        <w:t xml:space="preserve"> l’obésité correspond à un déséquilibre alimentaire</w:t>
      </w:r>
      <w:r w:rsidR="00767FC5">
        <w:rPr>
          <w:rFonts w:ascii="Times New Roman" w:eastAsia="Times New Roman" w:hAnsi="Times New Roman"/>
          <w:b/>
          <w:i/>
          <w:color w:val="000000"/>
          <w:sz w:val="24"/>
          <w:szCs w:val="24"/>
          <w:lang w:eastAsia="fr-FR"/>
        </w:rPr>
        <w:t>.</w:t>
      </w:r>
    </w:p>
    <w:p w:rsidR="00307BF7" w:rsidRDefault="00307BF7" w:rsidP="00307BF7">
      <w:pPr>
        <w:pStyle w:val="NormalWeb"/>
        <w:shd w:val="clear" w:color="auto" w:fill="FFFFFF"/>
        <w:spacing w:before="0" w:beforeAutospacing="0" w:after="0" w:afterAutospacing="0"/>
        <w:rPr>
          <w:color w:val="000000"/>
        </w:rPr>
      </w:pPr>
    </w:p>
    <w:p w:rsidR="00307BF7" w:rsidRDefault="00307BF7" w:rsidP="00307BF7">
      <w:pPr>
        <w:pStyle w:val="NormalWeb"/>
        <w:shd w:val="clear" w:color="auto" w:fill="FFFFFF"/>
        <w:spacing w:before="0" w:beforeAutospacing="0" w:after="0" w:afterAutospacing="0"/>
        <w:rPr>
          <w:color w:val="000000"/>
        </w:rPr>
      </w:pPr>
      <w:r>
        <w:rPr>
          <w:color w:val="000000"/>
        </w:rPr>
        <w:t>…………………………………………………………………………………………………</w:t>
      </w:r>
    </w:p>
    <w:p w:rsidR="00307BF7" w:rsidRDefault="00307BF7" w:rsidP="00307BF7">
      <w:pPr>
        <w:pStyle w:val="NormalWeb"/>
        <w:shd w:val="clear" w:color="auto" w:fill="FFFFFF"/>
        <w:spacing w:before="0" w:beforeAutospacing="0" w:after="0" w:afterAutospacing="0"/>
        <w:rPr>
          <w:color w:val="000000"/>
        </w:rPr>
      </w:pPr>
    </w:p>
    <w:p w:rsidR="00307BF7" w:rsidRDefault="00307BF7" w:rsidP="00307BF7">
      <w:pPr>
        <w:pStyle w:val="NormalWeb"/>
        <w:shd w:val="clear" w:color="auto" w:fill="FFFFFF"/>
        <w:spacing w:before="0" w:beforeAutospacing="0" w:after="0" w:afterAutospacing="0"/>
        <w:rPr>
          <w:color w:val="000000"/>
        </w:rPr>
      </w:pPr>
      <w:r>
        <w:rPr>
          <w:color w:val="000000"/>
        </w:rPr>
        <w:t>…………………………………………………………………………………………………</w:t>
      </w:r>
    </w:p>
    <w:p w:rsidR="00307BF7" w:rsidRDefault="00307BF7" w:rsidP="00307BF7">
      <w:pPr>
        <w:pStyle w:val="NormalWeb"/>
        <w:shd w:val="clear" w:color="auto" w:fill="FFFFFF"/>
        <w:spacing w:before="0" w:beforeAutospacing="0" w:after="0" w:afterAutospacing="0"/>
        <w:rPr>
          <w:color w:val="000000"/>
        </w:rPr>
      </w:pPr>
    </w:p>
    <w:p w:rsidR="00307BF7" w:rsidRPr="00870484" w:rsidRDefault="00307BF7" w:rsidP="00B17F18">
      <w:pPr>
        <w:autoSpaceDE w:val="0"/>
        <w:autoSpaceDN w:val="0"/>
        <w:adjustRightInd w:val="0"/>
        <w:rPr>
          <w:rFonts w:ascii="Times New Roman" w:hAnsi="Times New Roman"/>
          <w:b/>
          <w:sz w:val="24"/>
          <w:szCs w:val="24"/>
        </w:rPr>
      </w:pPr>
    </w:p>
    <w:p w:rsidR="00B17F18" w:rsidRPr="00870484" w:rsidRDefault="00B17F18" w:rsidP="00B17F18">
      <w:pPr>
        <w:rPr>
          <w:rFonts w:ascii="Times New Roman" w:hAnsi="Times New Roman"/>
        </w:rPr>
      </w:pPr>
    </w:p>
    <w:p w:rsidR="00B24B58" w:rsidRDefault="00B24B58"/>
    <w:p w:rsidR="00307BF7" w:rsidRDefault="00307BF7" w:rsidP="00307BF7">
      <w:pPr>
        <w:pStyle w:val="ouvrage"/>
        <w:spacing w:before="0" w:beforeAutospacing="0" w:after="92" w:afterAutospacing="0" w:line="285" w:lineRule="atLeast"/>
        <w:jc w:val="both"/>
        <w:textAlignment w:val="baseline"/>
        <w:rPr>
          <w:b/>
          <w:bCs/>
          <w:color w:val="1D1D1D"/>
        </w:rPr>
      </w:pPr>
    </w:p>
    <w:p w:rsidR="00307BF7" w:rsidRPr="00870484" w:rsidRDefault="00307BF7" w:rsidP="00307BF7">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jc w:val="center"/>
        <w:rPr>
          <w:rFonts w:ascii="Times New Roman" w:hAnsi="Times New Roman"/>
          <w:b/>
          <w:sz w:val="28"/>
          <w:szCs w:val="28"/>
        </w:rPr>
      </w:pPr>
      <w:r>
        <w:rPr>
          <w:rFonts w:ascii="Times New Roman" w:hAnsi="Times New Roman"/>
          <w:b/>
          <w:sz w:val="28"/>
          <w:szCs w:val="28"/>
        </w:rPr>
        <w:t>ACTIVITE N° 11 (</w:t>
      </w:r>
      <w:r w:rsidR="00E9483E">
        <w:rPr>
          <w:rFonts w:ascii="Times New Roman" w:hAnsi="Times New Roman"/>
          <w:b/>
          <w:sz w:val="28"/>
          <w:szCs w:val="28"/>
        </w:rPr>
        <w:t>4</w:t>
      </w:r>
      <w:r>
        <w:rPr>
          <w:rFonts w:ascii="Times New Roman" w:hAnsi="Times New Roman"/>
          <w:b/>
          <w:sz w:val="28"/>
          <w:szCs w:val="28"/>
        </w:rPr>
        <w:t>) : LE KWASHIORKOR</w:t>
      </w:r>
    </w:p>
    <w:p w:rsidR="00307BF7" w:rsidRDefault="00307BF7" w:rsidP="00C377A4">
      <w:pPr>
        <w:pStyle w:val="ouvrage"/>
        <w:spacing w:before="0" w:beforeAutospacing="0" w:after="0" w:afterAutospacing="0" w:line="285" w:lineRule="atLeast"/>
        <w:jc w:val="both"/>
        <w:textAlignment w:val="baseline"/>
        <w:rPr>
          <w:b/>
          <w:bCs/>
          <w:color w:val="1D1D1D"/>
        </w:rPr>
      </w:pPr>
    </w:p>
    <w:p w:rsidR="00307BF7" w:rsidRDefault="00307BF7" w:rsidP="00C377A4">
      <w:pPr>
        <w:pStyle w:val="ouvrage"/>
        <w:spacing w:before="0" w:beforeAutospacing="0" w:after="0" w:afterAutospacing="0" w:line="285" w:lineRule="atLeast"/>
        <w:jc w:val="both"/>
        <w:textAlignment w:val="baseline"/>
        <w:rPr>
          <w:b/>
          <w:bCs/>
          <w:color w:val="1D1D1D"/>
        </w:rPr>
      </w:pPr>
      <w:r w:rsidRPr="00307BF7">
        <w:rPr>
          <w:b/>
          <w:bCs/>
          <w:color w:val="1D1D1D"/>
        </w:rPr>
        <w:t>Cet article est extrait de l'ouvrage « Larousse Médical ».</w:t>
      </w:r>
    </w:p>
    <w:p w:rsidR="00C377A4" w:rsidRPr="00307BF7" w:rsidRDefault="00C377A4" w:rsidP="00C377A4">
      <w:pPr>
        <w:pStyle w:val="ouvrage"/>
        <w:spacing w:before="0" w:beforeAutospacing="0" w:after="0" w:afterAutospacing="0" w:line="285" w:lineRule="atLeast"/>
        <w:jc w:val="both"/>
        <w:textAlignment w:val="baseline"/>
        <w:rPr>
          <w:b/>
          <w:bCs/>
          <w:color w:val="1D1D1D"/>
        </w:rPr>
      </w:pPr>
    </w:p>
    <w:p w:rsidR="00307BF7" w:rsidRPr="00307BF7" w:rsidRDefault="00307BF7" w:rsidP="00C377A4">
      <w:pPr>
        <w:pStyle w:val="definition"/>
        <w:spacing w:before="0" w:beforeAutospacing="0" w:after="0" w:afterAutospacing="0" w:line="285" w:lineRule="atLeast"/>
        <w:jc w:val="both"/>
        <w:textAlignment w:val="baseline"/>
        <w:rPr>
          <w:color w:val="1D1D1D"/>
        </w:rPr>
      </w:pPr>
      <w:r w:rsidRPr="00307BF7">
        <w:rPr>
          <w:color w:val="1D1D1D"/>
        </w:rPr>
        <w:t>Forme de malnutrition de l'enfant résultant d'une alimentation pauvre en protéines, les besoins caloriques globaux pouvant être par ailleurs couverts.</w:t>
      </w:r>
    </w:p>
    <w:p w:rsidR="00307BF7" w:rsidRPr="00307BF7" w:rsidRDefault="00307BF7" w:rsidP="00C377A4">
      <w:pPr>
        <w:pStyle w:val="blanc-avant"/>
        <w:spacing w:before="0" w:beforeAutospacing="0" w:after="0" w:afterAutospacing="0" w:line="285" w:lineRule="atLeast"/>
        <w:jc w:val="both"/>
        <w:textAlignment w:val="baseline"/>
        <w:rPr>
          <w:color w:val="FFFFFF"/>
        </w:rPr>
      </w:pPr>
      <w:r w:rsidRPr="00307BF7">
        <w:rPr>
          <w:color w:val="1D1D1D"/>
        </w:rPr>
        <w:t xml:space="preserve">Le kwashiorkor sévit dans tous les pays en voie de développement, en particulier en Afrique tropicale et équatoriale, et touche les enfants entre 6 mois et 3 ans, au moment du sevrage. En effet, le lait maternel apporte une alimentation équilibrée, riche en protéines. Après le sevrage, l'enfant adopte la nourriture des adultes, essentiellement végétale (bouillie de céréales, de tubercules ou de bananes plantains) et pauvre en protéines. Or, à cette période, l'enfant a de gros besoins en protéines, pour sa croissance et son développement musculaire. </w:t>
      </w:r>
      <w:proofErr w:type="gramStart"/>
      <w:r w:rsidRPr="00307BF7">
        <w:rPr>
          <w:color w:val="1D1D1D"/>
        </w:rPr>
        <w:t>Le</w:t>
      </w:r>
      <w:proofErr w:type="gramEnd"/>
      <w:r w:rsidRPr="00307BF7">
        <w:rPr>
          <w:color w:val="1D1D1D"/>
        </w:rPr>
        <w:t xml:space="preserve"> kwashiorkor s'associe souvent à une déficience en certains minéraux (fer, zinc) et en vitamines.</w:t>
      </w:r>
    </w:p>
    <w:p w:rsidR="00307BF7" w:rsidRDefault="00307BF7" w:rsidP="00C377A4">
      <w:pPr>
        <w:pStyle w:val="NormalWeb"/>
        <w:spacing w:before="0" w:beforeAutospacing="0" w:after="0" w:afterAutospacing="0" w:line="285" w:lineRule="atLeast"/>
        <w:jc w:val="both"/>
        <w:textAlignment w:val="baseline"/>
        <w:rPr>
          <w:color w:val="1D1D1D"/>
        </w:rPr>
      </w:pPr>
    </w:p>
    <w:p w:rsidR="00307BF7" w:rsidRPr="00307BF7" w:rsidRDefault="00307BF7" w:rsidP="00C377A4">
      <w:pPr>
        <w:pStyle w:val="NormalWeb"/>
        <w:spacing w:before="0" w:beforeAutospacing="0" w:after="0" w:afterAutospacing="0" w:line="285" w:lineRule="atLeast"/>
        <w:jc w:val="both"/>
        <w:textAlignment w:val="baseline"/>
        <w:rPr>
          <w:b/>
          <w:color w:val="1D1D1D"/>
        </w:rPr>
      </w:pPr>
      <w:r w:rsidRPr="00307BF7">
        <w:rPr>
          <w:b/>
          <w:color w:val="1D1D1D"/>
        </w:rPr>
        <w:t>Symptômes et diagnostic</w:t>
      </w:r>
    </w:p>
    <w:p w:rsidR="00307BF7" w:rsidRDefault="00307BF7" w:rsidP="00C377A4">
      <w:pPr>
        <w:pStyle w:val="NormalWeb"/>
        <w:spacing w:before="0" w:beforeAutospacing="0" w:after="0" w:afterAutospacing="0" w:line="285" w:lineRule="atLeast"/>
        <w:jc w:val="both"/>
        <w:textAlignment w:val="baseline"/>
        <w:rPr>
          <w:color w:val="1D1D1D"/>
        </w:rPr>
      </w:pPr>
    </w:p>
    <w:p w:rsidR="00307BF7" w:rsidRPr="00307BF7" w:rsidRDefault="00307BF7" w:rsidP="00C377A4">
      <w:pPr>
        <w:pStyle w:val="NormalWeb"/>
        <w:spacing w:before="0" w:beforeAutospacing="0" w:after="0" w:afterAutospacing="0" w:line="285" w:lineRule="atLeast"/>
        <w:jc w:val="both"/>
        <w:textAlignment w:val="baseline"/>
        <w:rPr>
          <w:color w:val="1D1D1D"/>
        </w:rPr>
      </w:pPr>
      <w:proofErr w:type="gramStart"/>
      <w:r w:rsidRPr="00307BF7">
        <w:rPr>
          <w:color w:val="1D1D1D"/>
        </w:rPr>
        <w:t>Le</w:t>
      </w:r>
      <w:proofErr w:type="gramEnd"/>
      <w:r w:rsidRPr="00307BF7">
        <w:rPr>
          <w:color w:val="1D1D1D"/>
        </w:rPr>
        <w:t xml:space="preserve"> kwashiorkor se manifeste par une apathie et une anorexie, une pâleur, un œdème des membres inférieurs, un retard de croissance, une fonte musculaire, un ballonnement abdominal avec augmentation de volume du foie par stéatose (surcharge graisseuse), des troubles psychomoteurs et des lésions cutanées. Le diagnostic repose sur l'examen de l'enfant ; les dosages sanguins révèlent une anémie et un déficit en albumine.</w:t>
      </w:r>
    </w:p>
    <w:p w:rsidR="00307BF7" w:rsidRDefault="00307BF7" w:rsidP="00C377A4">
      <w:pPr>
        <w:pStyle w:val="NormalWeb"/>
        <w:spacing w:before="0" w:beforeAutospacing="0" w:after="0" w:afterAutospacing="0" w:line="285" w:lineRule="atLeast"/>
        <w:jc w:val="both"/>
        <w:textAlignment w:val="baseline"/>
        <w:rPr>
          <w:color w:val="1D1D1D"/>
        </w:rPr>
      </w:pPr>
    </w:p>
    <w:p w:rsidR="00307BF7" w:rsidRPr="00307BF7" w:rsidRDefault="00307BF7" w:rsidP="00C377A4">
      <w:pPr>
        <w:pStyle w:val="NormalWeb"/>
        <w:spacing w:before="0" w:beforeAutospacing="0" w:after="0" w:afterAutospacing="0" w:line="285" w:lineRule="atLeast"/>
        <w:jc w:val="both"/>
        <w:textAlignment w:val="baseline"/>
        <w:rPr>
          <w:b/>
          <w:color w:val="1D1D1D"/>
        </w:rPr>
      </w:pPr>
      <w:r w:rsidRPr="00307BF7">
        <w:rPr>
          <w:b/>
          <w:color w:val="1D1D1D"/>
        </w:rPr>
        <w:t>Evolution et traitement</w:t>
      </w:r>
    </w:p>
    <w:p w:rsidR="00C377A4" w:rsidRDefault="00C377A4" w:rsidP="00C377A4">
      <w:pPr>
        <w:pStyle w:val="NormalWeb"/>
        <w:spacing w:before="0" w:beforeAutospacing="0" w:after="0" w:afterAutospacing="0" w:line="285" w:lineRule="atLeast"/>
        <w:jc w:val="both"/>
        <w:textAlignment w:val="baseline"/>
        <w:rPr>
          <w:color w:val="1D1D1D"/>
        </w:rPr>
      </w:pPr>
    </w:p>
    <w:p w:rsidR="00307BF7" w:rsidRPr="00307BF7" w:rsidRDefault="00307BF7" w:rsidP="00C377A4">
      <w:pPr>
        <w:pStyle w:val="NormalWeb"/>
        <w:spacing w:before="0" w:beforeAutospacing="0" w:after="0" w:afterAutospacing="0" w:line="285" w:lineRule="atLeast"/>
        <w:jc w:val="both"/>
        <w:textAlignment w:val="baseline"/>
        <w:rPr>
          <w:color w:val="1D1D1D"/>
        </w:rPr>
      </w:pPr>
      <w:r w:rsidRPr="00307BF7">
        <w:rPr>
          <w:color w:val="1D1D1D"/>
        </w:rPr>
        <w:t>En l'absen</w:t>
      </w:r>
      <w:bookmarkStart w:id="0" w:name="_GoBack"/>
      <w:bookmarkEnd w:id="0"/>
      <w:r w:rsidRPr="00307BF7">
        <w:rPr>
          <w:color w:val="1D1D1D"/>
        </w:rPr>
        <w:t>ce de traitement, l'évolution est mortelle ; de plus, l'enfant est particulièrement sensible aux infections (tuberculose, paludisme, diarrhée infectieuse). Le traitement fait appel à la réintroduction progressive des protéines dans l'alimentation et à la surveillance de l'enfant. Toutefois, la mortalité des enfants atteints de formes avancées de la maladie n'est pas négligeable.</w:t>
      </w:r>
    </w:p>
    <w:p w:rsidR="00307BF7" w:rsidRDefault="00307BF7" w:rsidP="00C377A4">
      <w:pPr>
        <w:pStyle w:val="NormalWeb"/>
        <w:shd w:val="clear" w:color="auto" w:fill="FFFFFF"/>
        <w:spacing w:before="0" w:beforeAutospacing="0" w:after="0" w:afterAutospacing="0"/>
        <w:rPr>
          <w:color w:val="000000"/>
        </w:rPr>
      </w:pPr>
    </w:p>
    <w:p w:rsidR="00307BF7" w:rsidRPr="00C377A4" w:rsidRDefault="00307BF7" w:rsidP="00307BF7">
      <w:pPr>
        <w:pStyle w:val="NormalWeb"/>
        <w:shd w:val="clear" w:color="auto" w:fill="FFFFFF"/>
        <w:spacing w:before="0" w:beforeAutospacing="0" w:after="0" w:afterAutospacing="0"/>
        <w:rPr>
          <w:b/>
          <w:i/>
          <w:color w:val="000000"/>
        </w:rPr>
      </w:pPr>
      <w:r w:rsidRPr="00C377A4">
        <w:rPr>
          <w:b/>
          <w:i/>
          <w:color w:val="000000"/>
        </w:rPr>
        <w:t xml:space="preserve">A l’aide du texte, donnez une définition du </w:t>
      </w:r>
      <w:proofErr w:type="spellStart"/>
      <w:r w:rsidRPr="00C377A4">
        <w:rPr>
          <w:b/>
          <w:i/>
          <w:color w:val="000000"/>
        </w:rPr>
        <w:t>kwarshiorkor</w:t>
      </w:r>
      <w:proofErr w:type="spellEnd"/>
    </w:p>
    <w:p w:rsidR="00307BF7" w:rsidRDefault="00307BF7" w:rsidP="00307BF7">
      <w:pPr>
        <w:pStyle w:val="NormalWeb"/>
        <w:shd w:val="clear" w:color="auto" w:fill="FFFFFF"/>
        <w:spacing w:before="0" w:beforeAutospacing="0" w:after="0" w:afterAutospacing="0"/>
        <w:rPr>
          <w:color w:val="000000"/>
        </w:rPr>
      </w:pPr>
    </w:p>
    <w:p w:rsidR="00307BF7" w:rsidRDefault="00307BF7" w:rsidP="00307BF7">
      <w:pPr>
        <w:pStyle w:val="NormalWeb"/>
        <w:shd w:val="clear" w:color="auto" w:fill="FFFFFF"/>
        <w:spacing w:before="0" w:beforeAutospacing="0" w:after="0" w:afterAutospacing="0"/>
        <w:rPr>
          <w:color w:val="000000"/>
        </w:rPr>
      </w:pPr>
      <w:r>
        <w:rPr>
          <w:color w:val="000000"/>
        </w:rPr>
        <w:t>…………………………………………………………………………………………………</w:t>
      </w:r>
    </w:p>
    <w:p w:rsidR="00307BF7" w:rsidRDefault="00307BF7" w:rsidP="00307BF7">
      <w:pPr>
        <w:pStyle w:val="NormalWeb"/>
        <w:shd w:val="clear" w:color="auto" w:fill="FFFFFF"/>
        <w:spacing w:before="0" w:beforeAutospacing="0" w:after="0" w:afterAutospacing="0"/>
        <w:rPr>
          <w:color w:val="000000"/>
        </w:rPr>
      </w:pPr>
    </w:p>
    <w:p w:rsidR="00307BF7" w:rsidRDefault="00307BF7" w:rsidP="00307BF7">
      <w:pPr>
        <w:pStyle w:val="NormalWeb"/>
        <w:shd w:val="clear" w:color="auto" w:fill="FFFFFF"/>
        <w:spacing w:before="0" w:beforeAutospacing="0" w:after="0" w:afterAutospacing="0"/>
        <w:rPr>
          <w:color w:val="000000"/>
        </w:rPr>
      </w:pPr>
      <w:r>
        <w:rPr>
          <w:color w:val="000000"/>
        </w:rPr>
        <w:t>…………………………………………………………………………………………………</w:t>
      </w:r>
    </w:p>
    <w:p w:rsidR="00307BF7" w:rsidRDefault="00307BF7" w:rsidP="00307BF7">
      <w:pPr>
        <w:pStyle w:val="NormalWeb"/>
        <w:shd w:val="clear" w:color="auto" w:fill="FFFFFF"/>
        <w:spacing w:before="0" w:beforeAutospacing="0" w:after="0" w:afterAutospacing="0"/>
        <w:rPr>
          <w:color w:val="000000"/>
        </w:rPr>
      </w:pPr>
    </w:p>
    <w:p w:rsidR="00307BF7" w:rsidRDefault="00307BF7" w:rsidP="00C377A4">
      <w:pPr>
        <w:autoSpaceDE w:val="0"/>
        <w:autoSpaceDN w:val="0"/>
        <w:adjustRightInd w:val="0"/>
        <w:spacing w:after="0"/>
        <w:rPr>
          <w:rFonts w:ascii="Times New Roman" w:hAnsi="Times New Roman"/>
          <w:b/>
          <w:i/>
          <w:sz w:val="24"/>
          <w:szCs w:val="24"/>
        </w:rPr>
      </w:pPr>
      <w:r w:rsidRPr="00C377A4">
        <w:rPr>
          <w:rFonts w:ascii="Times New Roman" w:hAnsi="Times New Roman"/>
          <w:b/>
          <w:i/>
          <w:sz w:val="24"/>
          <w:szCs w:val="24"/>
        </w:rPr>
        <w:t>Quels en sont les traitement</w:t>
      </w:r>
      <w:r w:rsidR="00767FC5" w:rsidRPr="00C377A4">
        <w:rPr>
          <w:rFonts w:ascii="Times New Roman" w:hAnsi="Times New Roman"/>
          <w:b/>
          <w:i/>
          <w:sz w:val="24"/>
          <w:szCs w:val="24"/>
        </w:rPr>
        <w:t>s</w:t>
      </w:r>
      <w:r w:rsidRPr="00C377A4">
        <w:rPr>
          <w:rFonts w:ascii="Times New Roman" w:hAnsi="Times New Roman"/>
          <w:b/>
          <w:i/>
          <w:sz w:val="24"/>
          <w:szCs w:val="24"/>
        </w:rPr>
        <w:t> ?</w:t>
      </w:r>
    </w:p>
    <w:p w:rsidR="00C377A4" w:rsidRPr="00C377A4" w:rsidRDefault="00C377A4" w:rsidP="00C377A4">
      <w:pPr>
        <w:autoSpaceDE w:val="0"/>
        <w:autoSpaceDN w:val="0"/>
        <w:adjustRightInd w:val="0"/>
        <w:spacing w:after="0"/>
        <w:rPr>
          <w:rFonts w:ascii="Times New Roman" w:hAnsi="Times New Roman"/>
          <w:b/>
          <w:i/>
          <w:sz w:val="24"/>
          <w:szCs w:val="24"/>
        </w:rPr>
      </w:pPr>
    </w:p>
    <w:p w:rsidR="00307BF7" w:rsidRDefault="00307BF7" w:rsidP="00307BF7">
      <w:pPr>
        <w:pStyle w:val="NormalWeb"/>
        <w:shd w:val="clear" w:color="auto" w:fill="FFFFFF"/>
        <w:spacing w:before="0" w:beforeAutospacing="0" w:after="0" w:afterAutospacing="0"/>
        <w:rPr>
          <w:color w:val="000000"/>
        </w:rPr>
      </w:pPr>
      <w:r>
        <w:rPr>
          <w:color w:val="000000"/>
        </w:rPr>
        <w:t>…………………………………………………………………………………………………</w:t>
      </w:r>
    </w:p>
    <w:p w:rsidR="00307BF7" w:rsidRDefault="00307BF7" w:rsidP="00307BF7">
      <w:pPr>
        <w:pStyle w:val="NormalWeb"/>
        <w:shd w:val="clear" w:color="auto" w:fill="FFFFFF"/>
        <w:spacing w:before="0" w:beforeAutospacing="0" w:after="0" w:afterAutospacing="0"/>
        <w:rPr>
          <w:color w:val="000000"/>
        </w:rPr>
      </w:pPr>
    </w:p>
    <w:p w:rsidR="00307BF7" w:rsidRDefault="00307BF7" w:rsidP="00307BF7">
      <w:pPr>
        <w:pStyle w:val="NormalWeb"/>
        <w:shd w:val="clear" w:color="auto" w:fill="FFFFFF"/>
        <w:spacing w:before="0" w:beforeAutospacing="0" w:after="0" w:afterAutospacing="0"/>
        <w:rPr>
          <w:color w:val="000000"/>
        </w:rPr>
      </w:pPr>
      <w:r>
        <w:rPr>
          <w:color w:val="000000"/>
        </w:rPr>
        <w:t>…………………………………………………………………………………………………</w:t>
      </w:r>
    </w:p>
    <w:p w:rsidR="00307BF7" w:rsidRDefault="00307BF7" w:rsidP="00307BF7">
      <w:pPr>
        <w:pStyle w:val="NormalWeb"/>
        <w:shd w:val="clear" w:color="auto" w:fill="FFFFFF"/>
        <w:spacing w:before="0" w:beforeAutospacing="0" w:after="0" w:afterAutospacing="0"/>
        <w:rPr>
          <w:color w:val="000000"/>
        </w:rPr>
      </w:pPr>
    </w:p>
    <w:p w:rsidR="00767FC5" w:rsidRDefault="00767FC5" w:rsidP="00767FC5">
      <w:pPr>
        <w:autoSpaceDE w:val="0"/>
        <w:autoSpaceDN w:val="0"/>
        <w:adjustRightInd w:val="0"/>
        <w:spacing w:after="0"/>
        <w:rPr>
          <w:rFonts w:ascii="Times New Roman" w:eastAsia="Times New Roman" w:hAnsi="Times New Roman"/>
          <w:color w:val="000000"/>
          <w:sz w:val="24"/>
          <w:szCs w:val="24"/>
          <w:lang w:eastAsia="fr-FR"/>
        </w:rPr>
      </w:pPr>
    </w:p>
    <w:p w:rsidR="00767FC5" w:rsidRPr="00307BF7" w:rsidRDefault="00767FC5" w:rsidP="00767FC5">
      <w:pPr>
        <w:autoSpaceDE w:val="0"/>
        <w:autoSpaceDN w:val="0"/>
        <w:adjustRightInd w:val="0"/>
        <w:spacing w:after="0"/>
        <w:rPr>
          <w:rFonts w:ascii="Times New Roman" w:eastAsia="Times New Roman" w:hAnsi="Times New Roman"/>
          <w:b/>
          <w:i/>
          <w:color w:val="000000"/>
          <w:sz w:val="24"/>
          <w:szCs w:val="24"/>
          <w:lang w:eastAsia="fr-FR"/>
        </w:rPr>
      </w:pPr>
      <w:r w:rsidRPr="00307BF7">
        <w:rPr>
          <w:rFonts w:ascii="Times New Roman" w:eastAsia="Times New Roman" w:hAnsi="Times New Roman"/>
          <w:b/>
          <w:i/>
          <w:color w:val="000000"/>
          <w:sz w:val="24"/>
          <w:szCs w:val="24"/>
          <w:lang w:eastAsia="fr-FR"/>
        </w:rPr>
        <w:t xml:space="preserve">Expliquez pourquoi </w:t>
      </w:r>
      <w:r w:rsidR="00C377A4">
        <w:rPr>
          <w:rFonts w:ascii="Times New Roman" w:eastAsia="Times New Roman" w:hAnsi="Times New Roman"/>
          <w:b/>
          <w:i/>
          <w:color w:val="000000"/>
          <w:sz w:val="24"/>
          <w:szCs w:val="24"/>
          <w:lang w:eastAsia="fr-FR"/>
        </w:rPr>
        <w:t xml:space="preserve">le </w:t>
      </w:r>
      <w:proofErr w:type="spellStart"/>
      <w:r w:rsidR="00C377A4">
        <w:rPr>
          <w:rFonts w:ascii="Times New Roman" w:eastAsia="Times New Roman" w:hAnsi="Times New Roman"/>
          <w:b/>
          <w:i/>
          <w:color w:val="000000"/>
          <w:sz w:val="24"/>
          <w:szCs w:val="24"/>
          <w:lang w:eastAsia="fr-FR"/>
        </w:rPr>
        <w:t>kwarshiarkor</w:t>
      </w:r>
      <w:proofErr w:type="spellEnd"/>
      <w:r w:rsidRPr="00307BF7">
        <w:rPr>
          <w:rFonts w:ascii="Times New Roman" w:eastAsia="Times New Roman" w:hAnsi="Times New Roman"/>
          <w:b/>
          <w:i/>
          <w:color w:val="000000"/>
          <w:sz w:val="24"/>
          <w:szCs w:val="24"/>
          <w:lang w:eastAsia="fr-FR"/>
        </w:rPr>
        <w:t xml:space="preserve"> correspond à un déséquilibre alimentaire</w:t>
      </w:r>
    </w:p>
    <w:p w:rsidR="00767FC5" w:rsidRDefault="00767FC5" w:rsidP="00767FC5">
      <w:pPr>
        <w:pStyle w:val="NormalWeb"/>
        <w:shd w:val="clear" w:color="auto" w:fill="FFFFFF"/>
        <w:spacing w:before="0" w:beforeAutospacing="0" w:after="0" w:afterAutospacing="0"/>
        <w:rPr>
          <w:color w:val="000000"/>
        </w:rPr>
      </w:pPr>
    </w:p>
    <w:p w:rsidR="00767FC5" w:rsidRDefault="00767FC5" w:rsidP="00767FC5">
      <w:pPr>
        <w:pStyle w:val="NormalWeb"/>
        <w:shd w:val="clear" w:color="auto" w:fill="FFFFFF"/>
        <w:spacing w:before="0" w:beforeAutospacing="0" w:after="0" w:afterAutospacing="0"/>
        <w:rPr>
          <w:color w:val="000000"/>
        </w:rPr>
      </w:pPr>
      <w:r>
        <w:rPr>
          <w:color w:val="000000"/>
        </w:rPr>
        <w:t>…………………………………………………………………………………………………</w:t>
      </w:r>
    </w:p>
    <w:p w:rsidR="00767FC5" w:rsidRDefault="00767FC5" w:rsidP="00767FC5">
      <w:pPr>
        <w:pStyle w:val="NormalWeb"/>
        <w:shd w:val="clear" w:color="auto" w:fill="FFFFFF"/>
        <w:spacing w:before="0" w:beforeAutospacing="0" w:after="0" w:afterAutospacing="0"/>
        <w:rPr>
          <w:color w:val="000000"/>
        </w:rPr>
      </w:pPr>
    </w:p>
    <w:p w:rsidR="00767FC5" w:rsidRDefault="00767FC5" w:rsidP="00767FC5">
      <w:pPr>
        <w:pStyle w:val="NormalWeb"/>
        <w:shd w:val="clear" w:color="auto" w:fill="FFFFFF"/>
        <w:spacing w:before="0" w:beforeAutospacing="0" w:after="0" w:afterAutospacing="0"/>
        <w:rPr>
          <w:color w:val="000000"/>
        </w:rPr>
      </w:pPr>
      <w:r>
        <w:rPr>
          <w:color w:val="000000"/>
        </w:rPr>
        <w:t>…………………………………………………………………………………………………</w:t>
      </w:r>
    </w:p>
    <w:p w:rsidR="00767FC5" w:rsidRDefault="00767FC5" w:rsidP="00307BF7">
      <w:pPr>
        <w:pStyle w:val="NormalWeb"/>
        <w:shd w:val="clear" w:color="auto" w:fill="FFFFFF"/>
        <w:spacing w:before="0" w:beforeAutospacing="0" w:after="0" w:afterAutospacing="0"/>
        <w:rPr>
          <w:color w:val="000000"/>
        </w:rPr>
      </w:pPr>
    </w:p>
    <w:p w:rsidR="00767FC5" w:rsidRDefault="00767FC5" w:rsidP="00307BF7">
      <w:pPr>
        <w:pStyle w:val="NormalWeb"/>
        <w:shd w:val="clear" w:color="auto" w:fill="FFFFFF"/>
        <w:spacing w:before="0" w:beforeAutospacing="0" w:after="0" w:afterAutospacing="0"/>
        <w:rPr>
          <w:color w:val="000000"/>
        </w:rPr>
      </w:pPr>
    </w:p>
    <w:p w:rsidR="00307BF7" w:rsidRPr="00870484" w:rsidRDefault="00307BF7" w:rsidP="00307BF7">
      <w:pPr>
        <w:autoSpaceDE w:val="0"/>
        <w:autoSpaceDN w:val="0"/>
        <w:adjustRightInd w:val="0"/>
        <w:rPr>
          <w:rFonts w:ascii="Times New Roman" w:hAnsi="Times New Roman"/>
          <w:b/>
          <w:sz w:val="24"/>
          <w:szCs w:val="24"/>
        </w:rPr>
      </w:pPr>
    </w:p>
    <w:p w:rsidR="00307BF7" w:rsidRPr="00307BF7" w:rsidRDefault="00307BF7">
      <w:pPr>
        <w:rPr>
          <w:rFonts w:ascii="Times New Roman" w:hAnsi="Times New Roman"/>
          <w:sz w:val="24"/>
          <w:szCs w:val="24"/>
        </w:rPr>
      </w:pPr>
    </w:p>
    <w:sectPr w:rsidR="00307BF7" w:rsidRPr="00307BF7" w:rsidSect="00870484">
      <w:pgSz w:w="11906" w:h="16838"/>
      <w:pgMar w:top="426"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French Script MT">
    <w:panose1 w:val="03020402040607040605"/>
    <w:charset w:val="00"/>
    <w:family w:val="script"/>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46B"/>
    <w:rsid w:val="000E5880"/>
    <w:rsid w:val="00307BF7"/>
    <w:rsid w:val="00540490"/>
    <w:rsid w:val="00650FBD"/>
    <w:rsid w:val="0066746B"/>
    <w:rsid w:val="006B7796"/>
    <w:rsid w:val="00767FC5"/>
    <w:rsid w:val="007A099E"/>
    <w:rsid w:val="00870484"/>
    <w:rsid w:val="009B1FDD"/>
    <w:rsid w:val="00A07218"/>
    <w:rsid w:val="00B17F18"/>
    <w:rsid w:val="00B24B58"/>
    <w:rsid w:val="00B64889"/>
    <w:rsid w:val="00B81966"/>
    <w:rsid w:val="00C377A4"/>
    <w:rsid w:val="00C73116"/>
    <w:rsid w:val="00D50EE6"/>
    <w:rsid w:val="00E948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4B58"/>
    <w:rPr>
      <w:rFonts w:ascii="Calibri" w:eastAsia="Calibri" w:hAnsi="Calibri" w:cs="Times New Roman"/>
    </w:rPr>
  </w:style>
  <w:style w:type="paragraph" w:styleId="Heading1">
    <w:name w:val="heading 1"/>
    <w:basedOn w:val="Normal"/>
    <w:next w:val="Normal"/>
    <w:link w:val="Heading1Char"/>
    <w:uiPriority w:val="9"/>
    <w:qFormat/>
    <w:rsid w:val="00B24B5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B24B58"/>
    <w:pPr>
      <w:spacing w:before="100" w:beforeAutospacing="1" w:after="100" w:afterAutospacing="1" w:line="240" w:lineRule="auto"/>
      <w:outlineLvl w:val="1"/>
    </w:pPr>
    <w:rPr>
      <w:rFonts w:ascii="Times New Roman" w:eastAsia="Times New Roman" w:hAnsi="Times New Roman"/>
      <w:b/>
      <w:bCs/>
      <w:sz w:val="36"/>
      <w:szCs w:val="36"/>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4B5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24B58"/>
    <w:rPr>
      <w:rFonts w:ascii="Times New Roman" w:eastAsia="Times New Roman" w:hAnsi="Times New Roman" w:cs="Times New Roman"/>
      <w:b/>
      <w:bCs/>
      <w:sz w:val="36"/>
      <w:szCs w:val="36"/>
      <w:lang w:eastAsia="fr-FR"/>
    </w:rPr>
  </w:style>
  <w:style w:type="character" w:styleId="Hyperlink">
    <w:name w:val="Hyperlink"/>
    <w:rsid w:val="00B24B58"/>
    <w:rPr>
      <w:color w:val="0000FF"/>
      <w:u w:val="single"/>
    </w:rPr>
  </w:style>
  <w:style w:type="paragraph" w:styleId="NormalWeb">
    <w:name w:val="Normal (Web)"/>
    <w:basedOn w:val="Normal"/>
    <w:uiPriority w:val="99"/>
    <w:unhideWhenUsed/>
    <w:rsid w:val="00B24B58"/>
    <w:pPr>
      <w:spacing w:before="100" w:beforeAutospacing="1" w:after="100" w:afterAutospacing="1" w:line="240" w:lineRule="auto"/>
    </w:pPr>
    <w:rPr>
      <w:rFonts w:ascii="Times New Roman" w:eastAsia="Times New Roman" w:hAnsi="Times New Roman"/>
      <w:sz w:val="24"/>
      <w:szCs w:val="24"/>
      <w:lang w:eastAsia="fr-FR"/>
    </w:rPr>
  </w:style>
  <w:style w:type="character" w:customStyle="1" w:styleId="spipnoteref">
    <w:name w:val="spip_note_ref"/>
    <w:basedOn w:val="DefaultParagraphFont"/>
    <w:rsid w:val="00B24B58"/>
  </w:style>
  <w:style w:type="character" w:customStyle="1" w:styleId="apple-converted-space">
    <w:name w:val="apple-converted-space"/>
    <w:basedOn w:val="DefaultParagraphFont"/>
    <w:rsid w:val="00B24B58"/>
  </w:style>
  <w:style w:type="character" w:styleId="Strong">
    <w:name w:val="Strong"/>
    <w:basedOn w:val="DefaultParagraphFont"/>
    <w:uiPriority w:val="22"/>
    <w:qFormat/>
    <w:rsid w:val="00B24B58"/>
    <w:rPr>
      <w:b/>
      <w:bCs/>
    </w:rPr>
  </w:style>
  <w:style w:type="paragraph" w:styleId="BalloonText">
    <w:name w:val="Balloon Text"/>
    <w:basedOn w:val="Normal"/>
    <w:link w:val="BalloonTextChar"/>
    <w:uiPriority w:val="99"/>
    <w:semiHidden/>
    <w:unhideWhenUsed/>
    <w:rsid w:val="00B24B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4B58"/>
    <w:rPr>
      <w:rFonts w:ascii="Tahoma" w:eastAsia="Calibri" w:hAnsi="Tahoma" w:cs="Tahoma"/>
      <w:sz w:val="16"/>
      <w:szCs w:val="16"/>
    </w:rPr>
  </w:style>
  <w:style w:type="table" w:styleId="TableGrid">
    <w:name w:val="Table Grid"/>
    <w:basedOn w:val="TableNormal"/>
    <w:uiPriority w:val="59"/>
    <w:rsid w:val="00650F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vrage">
    <w:name w:val="ouvrage"/>
    <w:basedOn w:val="Normal"/>
    <w:rsid w:val="00307BF7"/>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definition">
    <w:name w:val="definition"/>
    <w:basedOn w:val="Normal"/>
    <w:rsid w:val="00307BF7"/>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blanc-avant">
    <w:name w:val="blanc-avant"/>
    <w:basedOn w:val="Normal"/>
    <w:rsid w:val="00307BF7"/>
    <w:pPr>
      <w:spacing w:before="100" w:beforeAutospacing="1" w:after="100" w:afterAutospacing="1" w:line="240" w:lineRule="auto"/>
    </w:pPr>
    <w:rPr>
      <w:rFonts w:ascii="Times New Roman" w:eastAsia="Times New Roman" w:hAnsi="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4B58"/>
    <w:rPr>
      <w:rFonts w:ascii="Calibri" w:eastAsia="Calibri" w:hAnsi="Calibri" w:cs="Times New Roman"/>
    </w:rPr>
  </w:style>
  <w:style w:type="paragraph" w:styleId="Heading1">
    <w:name w:val="heading 1"/>
    <w:basedOn w:val="Normal"/>
    <w:next w:val="Normal"/>
    <w:link w:val="Heading1Char"/>
    <w:uiPriority w:val="9"/>
    <w:qFormat/>
    <w:rsid w:val="00B24B5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B24B58"/>
    <w:pPr>
      <w:spacing w:before="100" w:beforeAutospacing="1" w:after="100" w:afterAutospacing="1" w:line="240" w:lineRule="auto"/>
      <w:outlineLvl w:val="1"/>
    </w:pPr>
    <w:rPr>
      <w:rFonts w:ascii="Times New Roman" w:eastAsia="Times New Roman" w:hAnsi="Times New Roman"/>
      <w:b/>
      <w:bCs/>
      <w:sz w:val="36"/>
      <w:szCs w:val="36"/>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4B5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24B58"/>
    <w:rPr>
      <w:rFonts w:ascii="Times New Roman" w:eastAsia="Times New Roman" w:hAnsi="Times New Roman" w:cs="Times New Roman"/>
      <w:b/>
      <w:bCs/>
      <w:sz w:val="36"/>
      <w:szCs w:val="36"/>
      <w:lang w:eastAsia="fr-FR"/>
    </w:rPr>
  </w:style>
  <w:style w:type="character" w:styleId="Hyperlink">
    <w:name w:val="Hyperlink"/>
    <w:rsid w:val="00B24B58"/>
    <w:rPr>
      <w:color w:val="0000FF"/>
      <w:u w:val="single"/>
    </w:rPr>
  </w:style>
  <w:style w:type="paragraph" w:styleId="NormalWeb">
    <w:name w:val="Normal (Web)"/>
    <w:basedOn w:val="Normal"/>
    <w:uiPriority w:val="99"/>
    <w:unhideWhenUsed/>
    <w:rsid w:val="00B24B58"/>
    <w:pPr>
      <w:spacing w:before="100" w:beforeAutospacing="1" w:after="100" w:afterAutospacing="1" w:line="240" w:lineRule="auto"/>
    </w:pPr>
    <w:rPr>
      <w:rFonts w:ascii="Times New Roman" w:eastAsia="Times New Roman" w:hAnsi="Times New Roman"/>
      <w:sz w:val="24"/>
      <w:szCs w:val="24"/>
      <w:lang w:eastAsia="fr-FR"/>
    </w:rPr>
  </w:style>
  <w:style w:type="character" w:customStyle="1" w:styleId="spipnoteref">
    <w:name w:val="spip_note_ref"/>
    <w:basedOn w:val="DefaultParagraphFont"/>
    <w:rsid w:val="00B24B58"/>
  </w:style>
  <w:style w:type="character" w:customStyle="1" w:styleId="apple-converted-space">
    <w:name w:val="apple-converted-space"/>
    <w:basedOn w:val="DefaultParagraphFont"/>
    <w:rsid w:val="00B24B58"/>
  </w:style>
  <w:style w:type="character" w:styleId="Strong">
    <w:name w:val="Strong"/>
    <w:basedOn w:val="DefaultParagraphFont"/>
    <w:uiPriority w:val="22"/>
    <w:qFormat/>
    <w:rsid w:val="00B24B58"/>
    <w:rPr>
      <w:b/>
      <w:bCs/>
    </w:rPr>
  </w:style>
  <w:style w:type="paragraph" w:styleId="BalloonText">
    <w:name w:val="Balloon Text"/>
    <w:basedOn w:val="Normal"/>
    <w:link w:val="BalloonTextChar"/>
    <w:uiPriority w:val="99"/>
    <w:semiHidden/>
    <w:unhideWhenUsed/>
    <w:rsid w:val="00B24B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4B58"/>
    <w:rPr>
      <w:rFonts w:ascii="Tahoma" w:eastAsia="Calibri" w:hAnsi="Tahoma" w:cs="Tahoma"/>
      <w:sz w:val="16"/>
      <w:szCs w:val="16"/>
    </w:rPr>
  </w:style>
  <w:style w:type="table" w:styleId="TableGrid">
    <w:name w:val="Table Grid"/>
    <w:basedOn w:val="TableNormal"/>
    <w:uiPriority w:val="59"/>
    <w:rsid w:val="00650F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vrage">
    <w:name w:val="ouvrage"/>
    <w:basedOn w:val="Normal"/>
    <w:rsid w:val="00307BF7"/>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definition">
    <w:name w:val="definition"/>
    <w:basedOn w:val="Normal"/>
    <w:rsid w:val="00307BF7"/>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blanc-avant">
    <w:name w:val="blanc-avant"/>
    <w:basedOn w:val="Normal"/>
    <w:rsid w:val="00307BF7"/>
    <w:pPr>
      <w:spacing w:before="100" w:beforeAutospacing="1" w:after="100" w:afterAutospacing="1" w:line="240" w:lineRule="auto"/>
    </w:pPr>
    <w:rPr>
      <w:rFonts w:ascii="Times New Roman" w:eastAsia="Times New Roman"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4593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histoire-genealogie.com/spip.php?article1515" TargetMode="External"/><Relationship Id="rId11" Type="http://schemas.openxmlformats.org/officeDocument/2006/relationships/fontTable" Target="fontTable.xml"/><Relationship Id="rId5" Type="http://schemas.openxmlformats.org/officeDocument/2006/relationships/hyperlink" Target="http://www.histoire-genealogie.com/spip.php?article1515" TargetMode="Externa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1662</Words>
  <Characters>9143</Characters>
  <Application>Microsoft Office Word</Application>
  <DocSecurity>0</DocSecurity>
  <Lines>76</Lines>
  <Paragraphs>21</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vt:lpstr>Le scorbut sur un navire de la Compagnie des Indes</vt:lpstr>
    </vt:vector>
  </TitlesOfParts>
  <Company/>
  <LinksUpToDate>false</LinksUpToDate>
  <CharactersWithSpaces>10784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sliman</dc:creator>
  <cp:lastModifiedBy>sliman</cp:lastModifiedBy>
  <cp:revision>2</cp:revision>
  <dcterms:created xsi:type="dcterms:W3CDTF">2016-09-26T12:39:00Z</dcterms:created>
  <dcterms:modified xsi:type="dcterms:W3CDTF">2016-09-26T12:39:00Z</dcterms:modified>
</cp:coreProperties>
</file>