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B05" w:rsidRDefault="00A07B05" w:rsidP="00A07B05"/>
    <w:p w:rsidR="001A1100" w:rsidRPr="00DB4AEE" w:rsidRDefault="001A1100" w:rsidP="001A1100">
      <w:pPr>
        <w:pBdr>
          <w:top w:val="single" w:sz="4" w:space="1" w:color="auto"/>
          <w:left w:val="single" w:sz="4" w:space="4" w:color="auto"/>
          <w:bottom w:val="single" w:sz="4" w:space="1" w:color="auto"/>
          <w:right w:val="single" w:sz="4" w:space="4" w:color="auto"/>
        </w:pBdr>
        <w:shd w:val="clear" w:color="auto" w:fill="BFBFBF"/>
        <w:jc w:val="center"/>
        <w:rPr>
          <w:b/>
          <w:sz w:val="28"/>
          <w:szCs w:val="28"/>
        </w:rPr>
      </w:pPr>
      <w:r>
        <w:rPr>
          <w:b/>
          <w:sz w:val="28"/>
          <w:szCs w:val="28"/>
        </w:rPr>
        <w:t>ACTIVITE N°5 </w:t>
      </w:r>
      <w:r w:rsidR="0058792C">
        <w:rPr>
          <w:b/>
          <w:sz w:val="28"/>
          <w:szCs w:val="28"/>
        </w:rPr>
        <w:t xml:space="preserve">(1) </w:t>
      </w:r>
      <w:r>
        <w:rPr>
          <w:b/>
          <w:sz w:val="28"/>
          <w:szCs w:val="28"/>
        </w:rPr>
        <w:t xml:space="preserve">: QUELS  </w:t>
      </w:r>
      <w:r w:rsidR="00F6091A">
        <w:rPr>
          <w:b/>
          <w:sz w:val="28"/>
          <w:szCs w:val="28"/>
        </w:rPr>
        <w:t>MECANISMES PERMETTENT D’EXPLIQUER LA TRANSFORMATION DES ALIMENTS ?</w:t>
      </w:r>
    </w:p>
    <w:p w:rsidR="005A1D93" w:rsidRDefault="005A1D93" w:rsidP="00A07B05">
      <w:pPr>
        <w:ind w:left="-540" w:right="-157"/>
        <w:rPr>
          <w:i/>
          <w:sz w:val="24"/>
          <w:szCs w:val="24"/>
        </w:rPr>
      </w:pPr>
    </w:p>
    <w:p w:rsidR="00A07B05" w:rsidRDefault="00A07B05" w:rsidP="00A07B05">
      <w:pPr>
        <w:ind w:left="-540" w:right="563"/>
        <w:rPr>
          <w:sz w:val="24"/>
          <w:szCs w:val="24"/>
        </w:rPr>
      </w:pPr>
      <w:r w:rsidRPr="004A0FC3">
        <w:rPr>
          <w:sz w:val="24"/>
          <w:szCs w:val="24"/>
        </w:rPr>
        <w:t xml:space="preserve">Nous </w:t>
      </w:r>
      <w:r>
        <w:rPr>
          <w:sz w:val="24"/>
          <w:szCs w:val="24"/>
        </w:rPr>
        <w:t>venons de voir grâce à l’</w:t>
      </w:r>
      <w:r w:rsidR="0025037B">
        <w:rPr>
          <w:sz w:val="24"/>
          <w:szCs w:val="24"/>
        </w:rPr>
        <w:t xml:space="preserve">activité N°4 </w:t>
      </w:r>
      <w:r w:rsidRPr="004A0FC3">
        <w:rPr>
          <w:sz w:val="24"/>
          <w:szCs w:val="24"/>
        </w:rPr>
        <w:t>que les aliments étaient transformés au cours de leur trajet dans le tube digestif. Les aliments sont découpés par les dents mais l’aspect de ces aliments mâchés n’a rien à voir avec l’aspect dans les autres organes du tube digestif. L’action mécanique des dents ne suffit donc pas à expliquer cette transformation.</w:t>
      </w:r>
      <w:r>
        <w:rPr>
          <w:sz w:val="24"/>
          <w:szCs w:val="24"/>
        </w:rPr>
        <w:t xml:space="preserve"> </w:t>
      </w:r>
      <w:r w:rsidRPr="004A0FC3">
        <w:rPr>
          <w:sz w:val="24"/>
          <w:szCs w:val="24"/>
        </w:rPr>
        <w:t>La question que l’on peut se poser est donc :</w:t>
      </w:r>
    </w:p>
    <w:p w:rsidR="0025037B" w:rsidRDefault="0025037B" w:rsidP="0025037B">
      <w:pPr>
        <w:ind w:left="-540" w:right="563"/>
        <w:rPr>
          <w:sz w:val="24"/>
          <w:szCs w:val="24"/>
        </w:rPr>
      </w:pPr>
    </w:p>
    <w:p w:rsidR="0025037B" w:rsidRDefault="001A1100" w:rsidP="0058792C">
      <w:pPr>
        <w:pBdr>
          <w:top w:val="single" w:sz="4" w:space="1" w:color="auto"/>
          <w:left w:val="single" w:sz="4" w:space="4" w:color="auto"/>
          <w:bottom w:val="single" w:sz="4" w:space="1" w:color="auto"/>
          <w:right w:val="single" w:sz="4" w:space="4" w:color="auto"/>
        </w:pBdr>
        <w:ind w:left="-540" w:right="563"/>
        <w:jc w:val="center"/>
        <w:rPr>
          <w:b/>
          <w:sz w:val="28"/>
          <w:szCs w:val="28"/>
        </w:rPr>
      </w:pPr>
      <w:r>
        <w:rPr>
          <w:b/>
          <w:sz w:val="28"/>
          <w:szCs w:val="28"/>
        </w:rPr>
        <w:t xml:space="preserve">Problème posé : </w:t>
      </w:r>
      <w:r w:rsidR="0025037B" w:rsidRPr="004A0FC3">
        <w:rPr>
          <w:b/>
          <w:sz w:val="28"/>
          <w:szCs w:val="28"/>
        </w:rPr>
        <w:t>Quels mécanismes permettent d’expliquer la transformation des aliments ?</w:t>
      </w:r>
    </w:p>
    <w:p w:rsidR="0025037B" w:rsidRDefault="0025037B" w:rsidP="0025037B">
      <w:pPr>
        <w:ind w:firstLine="708"/>
        <w:rPr>
          <w:b/>
          <w:sz w:val="24"/>
          <w:szCs w:val="24"/>
          <w:u w:val="single"/>
        </w:rPr>
      </w:pPr>
    </w:p>
    <w:p w:rsidR="0025037B" w:rsidRDefault="0025037B" w:rsidP="0025037B">
      <w:pPr>
        <w:ind w:firstLine="708"/>
        <w:rPr>
          <w:b/>
          <w:sz w:val="24"/>
          <w:szCs w:val="24"/>
          <w:u w:val="single"/>
        </w:rPr>
      </w:pPr>
      <w:r>
        <w:rPr>
          <w:b/>
          <w:sz w:val="24"/>
          <w:szCs w:val="24"/>
          <w:u w:val="single"/>
        </w:rPr>
        <w:t>I</w:t>
      </w:r>
      <w:r w:rsidRPr="000A1C51">
        <w:rPr>
          <w:b/>
          <w:sz w:val="24"/>
          <w:szCs w:val="24"/>
          <w:u w:val="single"/>
        </w:rPr>
        <w:t>. Exercice 1 : [Ra – Éprouver une hypothèse]</w:t>
      </w:r>
    </w:p>
    <w:p w:rsidR="0025037B" w:rsidRPr="005A1D93" w:rsidRDefault="0025037B" w:rsidP="0025037B">
      <w:pPr>
        <w:ind w:firstLine="708"/>
        <w:rPr>
          <w:b/>
          <w:sz w:val="24"/>
          <w:szCs w:val="24"/>
          <w:u w:val="single"/>
        </w:rPr>
      </w:pPr>
    </w:p>
    <w:p w:rsidR="0025037B" w:rsidRPr="005A1D93" w:rsidRDefault="0025037B" w:rsidP="00F6091A">
      <w:pPr>
        <w:autoSpaceDE w:val="0"/>
        <w:autoSpaceDN w:val="0"/>
        <w:adjustRightInd w:val="0"/>
        <w:ind w:right="-337"/>
        <w:rPr>
          <w:i/>
          <w:iCs/>
          <w:color w:val="000000"/>
          <w:sz w:val="24"/>
          <w:szCs w:val="24"/>
        </w:rPr>
      </w:pPr>
      <w:r w:rsidRPr="005A1D93">
        <w:rPr>
          <w:iCs/>
          <w:color w:val="000000"/>
          <w:sz w:val="24"/>
          <w:szCs w:val="24"/>
        </w:rPr>
        <w:t xml:space="preserve">Au XVIIIe siècle, les scientifiques s’interrogent sur le mécanisme de la digestion. Une des  théories de l’époque est celle de </w:t>
      </w:r>
      <w:r w:rsidRPr="005A1D93">
        <w:rPr>
          <w:b/>
          <w:iCs/>
          <w:color w:val="000000"/>
          <w:sz w:val="24"/>
          <w:szCs w:val="24"/>
        </w:rPr>
        <w:t>Giovanni Borelli</w:t>
      </w:r>
      <w:r w:rsidRPr="005A1D93">
        <w:rPr>
          <w:iCs/>
          <w:color w:val="000000"/>
          <w:sz w:val="24"/>
          <w:szCs w:val="24"/>
        </w:rPr>
        <w:t xml:space="preserve"> (1608-1672) pour qui la digestion serait un phénomène purement mécanique : les aliments seraient simplement broyés dans le tube digestif. Le scientifique français </w:t>
      </w:r>
      <w:r w:rsidRPr="005A1D93">
        <w:rPr>
          <w:b/>
          <w:iCs/>
          <w:color w:val="000000"/>
          <w:sz w:val="24"/>
          <w:szCs w:val="24"/>
        </w:rPr>
        <w:t xml:space="preserve">René-Antoine </w:t>
      </w:r>
      <w:proofErr w:type="spellStart"/>
      <w:r w:rsidRPr="005A1D93">
        <w:rPr>
          <w:b/>
          <w:iCs/>
          <w:color w:val="000000"/>
          <w:sz w:val="24"/>
          <w:szCs w:val="24"/>
        </w:rPr>
        <w:t>Ferchault</w:t>
      </w:r>
      <w:proofErr w:type="spellEnd"/>
      <w:r w:rsidRPr="005A1D93">
        <w:rPr>
          <w:b/>
          <w:iCs/>
          <w:color w:val="000000"/>
          <w:sz w:val="24"/>
          <w:szCs w:val="24"/>
        </w:rPr>
        <w:t xml:space="preserve"> de Réaumur</w:t>
      </w:r>
      <w:r w:rsidRPr="005A1D93">
        <w:rPr>
          <w:iCs/>
          <w:color w:val="000000"/>
          <w:sz w:val="24"/>
          <w:szCs w:val="24"/>
        </w:rPr>
        <w:t xml:space="preserve"> (1683-1757) ne croit pas à cette théorie. Il étudie la digestion sur des rapaces qui sont des oiseaux dont la particularité est de rejeter sous forme de pelote les parties de leurs proies qu’ils ne digèrent pas (plumes, os, poils...). Voici le récit d’une de ses expériences : « Je plaçai dans un gros tube en fer blanc ouvert aux deux bouts, un morceau de viande. Le tube ainsi garni fut donné à une buse pour son premier déjeuner. Ce ne fut que le lendemain que je trouvai le tube qu’elle venait de rendre : il avait toute sa rondeur, on ne découvrait sur sa surface extérieure aucune trace de frottements. Le morceau de viande avait été réduit peut-être au quart de son premier volume ; ce qui en restait était couvert par une espèce de bouillie venue probablement des parties qui avaient été dissoutes ».</w:t>
      </w:r>
    </w:p>
    <w:p w:rsidR="00F6091A" w:rsidRDefault="00F6091A" w:rsidP="0025037B">
      <w:pPr>
        <w:autoSpaceDE w:val="0"/>
        <w:autoSpaceDN w:val="0"/>
        <w:adjustRightInd w:val="0"/>
        <w:rPr>
          <w:b/>
          <w:i/>
          <w:iCs/>
          <w:color w:val="000000"/>
        </w:rPr>
      </w:pPr>
    </w:p>
    <w:p w:rsidR="0025037B" w:rsidRPr="000A1C51" w:rsidRDefault="0025037B" w:rsidP="0025037B">
      <w:pPr>
        <w:autoSpaceDE w:val="0"/>
        <w:autoSpaceDN w:val="0"/>
        <w:adjustRightInd w:val="0"/>
        <w:rPr>
          <w:b/>
          <w:i/>
          <w:iCs/>
          <w:color w:val="000000"/>
        </w:rPr>
      </w:pPr>
      <w:r w:rsidRPr="000A1C51">
        <w:rPr>
          <w:b/>
          <w:i/>
          <w:iCs/>
          <w:color w:val="000000"/>
        </w:rPr>
        <w:t xml:space="preserve">Au début de l’expérience </w:t>
      </w:r>
      <w:r w:rsidRPr="000A1C51">
        <w:rPr>
          <w:b/>
          <w:i/>
          <w:iCs/>
          <w:color w:val="000000"/>
        </w:rPr>
        <w:tab/>
      </w:r>
      <w:r w:rsidR="0058792C">
        <w:rPr>
          <w:b/>
          <w:i/>
          <w:iCs/>
          <w:color w:val="000000"/>
        </w:rPr>
        <w:tab/>
      </w:r>
      <w:r w:rsidR="0058792C">
        <w:rPr>
          <w:b/>
          <w:i/>
          <w:iCs/>
          <w:color w:val="000000"/>
        </w:rPr>
        <w:tab/>
      </w:r>
      <w:r w:rsidR="0058792C">
        <w:rPr>
          <w:b/>
          <w:i/>
          <w:iCs/>
          <w:color w:val="000000"/>
        </w:rPr>
        <w:tab/>
      </w:r>
      <w:r w:rsidR="0058792C">
        <w:rPr>
          <w:b/>
          <w:i/>
          <w:iCs/>
          <w:color w:val="000000"/>
        </w:rPr>
        <w:tab/>
      </w:r>
      <w:r w:rsidRPr="000A1C51">
        <w:rPr>
          <w:b/>
          <w:i/>
          <w:iCs/>
          <w:color w:val="000000"/>
        </w:rPr>
        <w:t>À la fin de l’expérience</w:t>
      </w:r>
    </w:p>
    <w:p w:rsidR="0025037B" w:rsidRDefault="0025037B" w:rsidP="00B20F3A">
      <w:pPr>
        <w:autoSpaceDE w:val="0"/>
        <w:autoSpaceDN w:val="0"/>
        <w:adjustRightInd w:val="0"/>
        <w:ind w:left="-993"/>
        <w:rPr>
          <w:i/>
          <w:iCs/>
          <w:color w:val="000000"/>
        </w:rPr>
      </w:pPr>
      <w:r w:rsidRPr="000A1C51">
        <w:rPr>
          <w:i/>
          <w:iCs/>
          <w:noProof/>
          <w:color w:val="000000"/>
        </w:rPr>
        <w:drawing>
          <wp:inline distT="0" distB="0" distL="0" distR="0" wp14:anchorId="10A1C10D" wp14:editId="2877D6E8">
            <wp:extent cx="3472193" cy="1071562"/>
            <wp:effectExtent l="0" t="0" r="0" b="0"/>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474272" cy="1072203"/>
                    </a:xfrm>
                    <a:prstGeom prst="rect">
                      <a:avLst/>
                    </a:prstGeom>
                    <a:noFill/>
                    <a:ln w="9525">
                      <a:noFill/>
                      <a:miter lim="800000"/>
                      <a:headEnd/>
                      <a:tailEnd/>
                    </a:ln>
                  </pic:spPr>
                </pic:pic>
              </a:graphicData>
            </a:graphic>
          </wp:inline>
        </w:drawing>
      </w:r>
    </w:p>
    <w:p w:rsidR="00F6091A" w:rsidRDefault="00F6091A" w:rsidP="0025037B">
      <w:pPr>
        <w:autoSpaceDE w:val="0"/>
        <w:autoSpaceDN w:val="0"/>
        <w:adjustRightInd w:val="0"/>
        <w:rPr>
          <w:i/>
          <w:iCs/>
          <w:color w:val="000000"/>
        </w:rPr>
      </w:pPr>
    </w:p>
    <w:p w:rsidR="00B20F3A" w:rsidRPr="000A1C51" w:rsidRDefault="00B20F3A" w:rsidP="0025037B">
      <w:pPr>
        <w:autoSpaceDE w:val="0"/>
        <w:autoSpaceDN w:val="0"/>
        <w:adjustRightInd w:val="0"/>
        <w:rPr>
          <w:i/>
          <w:iCs/>
          <w:color w:val="000000"/>
        </w:rPr>
      </w:pPr>
    </w:p>
    <w:p w:rsidR="0025037B" w:rsidRDefault="0025037B" w:rsidP="00F6091A">
      <w:pPr>
        <w:ind w:right="-337"/>
        <w:rPr>
          <w:b/>
          <w:sz w:val="24"/>
          <w:szCs w:val="24"/>
        </w:rPr>
      </w:pPr>
      <w:r w:rsidRPr="000A1C51">
        <w:rPr>
          <w:b/>
          <w:i/>
          <w:sz w:val="24"/>
          <w:szCs w:val="24"/>
        </w:rPr>
        <w:t>Après avoir schématisé le résultat de l’expérience (ci-dessus à droite), expliquez pourquoi, grâce à Réaumur, on peut affirmer que l’hypothèse de Borelli n’est pas validée.</w:t>
      </w:r>
      <w:r w:rsidRPr="000A1C51">
        <w:rPr>
          <w:b/>
          <w:sz w:val="24"/>
          <w:szCs w:val="24"/>
        </w:rPr>
        <w:t xml:space="preserve"> [Sélectionner les informations utiles d’un texte]</w:t>
      </w:r>
    </w:p>
    <w:p w:rsidR="0025037B" w:rsidRDefault="0025037B" w:rsidP="0025037B"/>
    <w:p w:rsidR="00F6091A" w:rsidRDefault="00F6091A" w:rsidP="0025037B">
      <w:r>
        <w:t>……………………………………………………………………………………………………………………….</w:t>
      </w:r>
    </w:p>
    <w:p w:rsidR="00F6091A" w:rsidRDefault="00F6091A" w:rsidP="0025037B"/>
    <w:p w:rsidR="00F6091A" w:rsidRDefault="00F6091A" w:rsidP="00F6091A">
      <w:r>
        <w:t>……………………………………………………………………………………………………………………….</w:t>
      </w:r>
    </w:p>
    <w:p w:rsidR="00F6091A" w:rsidRDefault="00F6091A" w:rsidP="0025037B"/>
    <w:p w:rsidR="00F6091A" w:rsidRDefault="00F6091A" w:rsidP="00F6091A">
      <w:r>
        <w:t>……………………………………………………………………………………………………………………….</w:t>
      </w:r>
    </w:p>
    <w:p w:rsidR="00F6091A" w:rsidRDefault="00F6091A" w:rsidP="0025037B"/>
    <w:p w:rsidR="00F6091A" w:rsidRDefault="00F6091A" w:rsidP="00F6091A">
      <w:r>
        <w:t>……………………………………………………………………………………………………………………….</w:t>
      </w:r>
    </w:p>
    <w:p w:rsidR="00F6091A" w:rsidRDefault="00F6091A" w:rsidP="0025037B"/>
    <w:p w:rsidR="00F6091A" w:rsidRDefault="00F6091A" w:rsidP="00F6091A">
      <w:r>
        <w:t>……………………………………………………………………………………………………………………….</w:t>
      </w:r>
    </w:p>
    <w:p w:rsidR="00F6091A" w:rsidRDefault="00F6091A" w:rsidP="0025037B"/>
    <w:p w:rsidR="00F6091A" w:rsidRDefault="00F6091A" w:rsidP="0025037B"/>
    <w:p w:rsidR="00B20F3A" w:rsidRDefault="00B20F3A" w:rsidP="0025037B"/>
    <w:p w:rsidR="0058792C" w:rsidRDefault="0058792C" w:rsidP="0025037B"/>
    <w:p w:rsidR="00B20F3A" w:rsidRDefault="00B20F3A" w:rsidP="0025037B"/>
    <w:p w:rsidR="00B20F3A" w:rsidRDefault="00B20F3A" w:rsidP="0025037B"/>
    <w:p w:rsidR="00745ECB" w:rsidRDefault="00745ECB" w:rsidP="0025037B"/>
    <w:p w:rsidR="00B20F3A" w:rsidRDefault="00B20F3A" w:rsidP="0025037B"/>
    <w:p w:rsidR="0058792C" w:rsidRDefault="0058792C" w:rsidP="0025037B"/>
    <w:p w:rsidR="00B20F3A" w:rsidRDefault="00B20F3A" w:rsidP="0025037B"/>
    <w:p w:rsidR="0025037B" w:rsidRPr="00F6091A" w:rsidRDefault="0025037B" w:rsidP="0058792C">
      <w:pPr>
        <w:ind w:firstLine="708"/>
        <w:rPr>
          <w:b/>
          <w:sz w:val="24"/>
          <w:szCs w:val="24"/>
          <w:u w:val="single"/>
        </w:rPr>
      </w:pPr>
      <w:r w:rsidRPr="00F6091A">
        <w:rPr>
          <w:b/>
          <w:sz w:val="24"/>
          <w:szCs w:val="24"/>
          <w:u w:val="single"/>
        </w:rPr>
        <w:t xml:space="preserve">II. </w:t>
      </w:r>
      <w:r w:rsidR="0058792C">
        <w:rPr>
          <w:b/>
          <w:sz w:val="24"/>
          <w:szCs w:val="24"/>
          <w:u w:val="single"/>
        </w:rPr>
        <w:t>L’action chimique de la digestion : l</w:t>
      </w:r>
      <w:r w:rsidRPr="00F6091A">
        <w:rPr>
          <w:b/>
          <w:sz w:val="24"/>
          <w:szCs w:val="24"/>
          <w:u w:val="single"/>
        </w:rPr>
        <w:t>es enzymes digestives</w:t>
      </w:r>
    </w:p>
    <w:p w:rsidR="00197443" w:rsidRDefault="00197443" w:rsidP="00197443">
      <w:pPr>
        <w:ind w:left="-720" w:right="-337"/>
        <w:rPr>
          <w:b/>
          <w:sz w:val="24"/>
          <w:szCs w:val="24"/>
        </w:rPr>
      </w:pPr>
    </w:p>
    <w:tbl>
      <w:tblPr>
        <w:tblStyle w:val="TableGrid"/>
        <w:tblW w:w="10467" w:type="dxa"/>
        <w:tblInd w:w="-720" w:type="dxa"/>
        <w:tblLook w:val="04A0" w:firstRow="1" w:lastRow="0" w:firstColumn="1" w:lastColumn="0" w:noHBand="0" w:noVBand="1"/>
      </w:tblPr>
      <w:tblGrid>
        <w:gridCol w:w="1535"/>
        <w:gridCol w:w="1703"/>
        <w:gridCol w:w="2552"/>
        <w:gridCol w:w="4677"/>
      </w:tblGrid>
      <w:tr w:rsidR="00197443" w:rsidTr="005E30DB">
        <w:tc>
          <w:tcPr>
            <w:tcW w:w="1535" w:type="dxa"/>
            <w:shd w:val="clear" w:color="auto" w:fill="BFBFBF" w:themeFill="background1" w:themeFillShade="BF"/>
          </w:tcPr>
          <w:p w:rsidR="00197443" w:rsidRDefault="00197443" w:rsidP="00093C59">
            <w:pPr>
              <w:ind w:right="-337"/>
              <w:rPr>
                <w:b/>
                <w:sz w:val="24"/>
                <w:szCs w:val="24"/>
              </w:rPr>
            </w:pPr>
            <w:r>
              <w:rPr>
                <w:b/>
                <w:sz w:val="24"/>
                <w:szCs w:val="24"/>
              </w:rPr>
              <w:t>Organe sécréteur</w:t>
            </w:r>
          </w:p>
        </w:tc>
        <w:tc>
          <w:tcPr>
            <w:tcW w:w="1703" w:type="dxa"/>
            <w:shd w:val="clear" w:color="auto" w:fill="BFBFBF" w:themeFill="background1" w:themeFillShade="BF"/>
          </w:tcPr>
          <w:p w:rsidR="00197443" w:rsidRDefault="00197443" w:rsidP="00093C59">
            <w:pPr>
              <w:ind w:right="-337"/>
              <w:rPr>
                <w:b/>
                <w:sz w:val="24"/>
                <w:szCs w:val="24"/>
              </w:rPr>
            </w:pPr>
            <w:r>
              <w:rPr>
                <w:b/>
                <w:sz w:val="24"/>
                <w:szCs w:val="24"/>
              </w:rPr>
              <w:t>Sécrétion digestive</w:t>
            </w:r>
          </w:p>
        </w:tc>
        <w:tc>
          <w:tcPr>
            <w:tcW w:w="2552" w:type="dxa"/>
            <w:shd w:val="clear" w:color="auto" w:fill="BFBFBF" w:themeFill="background1" w:themeFillShade="BF"/>
          </w:tcPr>
          <w:p w:rsidR="00197443" w:rsidRDefault="00197443" w:rsidP="00093C59">
            <w:pPr>
              <w:ind w:right="-337"/>
              <w:rPr>
                <w:b/>
                <w:sz w:val="24"/>
                <w:szCs w:val="24"/>
              </w:rPr>
            </w:pPr>
            <w:r>
              <w:rPr>
                <w:b/>
                <w:sz w:val="24"/>
                <w:szCs w:val="24"/>
              </w:rPr>
              <w:t>Enzyme présente</w:t>
            </w:r>
          </w:p>
        </w:tc>
        <w:tc>
          <w:tcPr>
            <w:tcW w:w="4677" w:type="dxa"/>
            <w:shd w:val="clear" w:color="auto" w:fill="BFBFBF" w:themeFill="background1" w:themeFillShade="BF"/>
          </w:tcPr>
          <w:p w:rsidR="00197443" w:rsidRDefault="0058792C" w:rsidP="00093C59">
            <w:pPr>
              <w:ind w:right="-337"/>
              <w:rPr>
                <w:b/>
                <w:sz w:val="24"/>
                <w:szCs w:val="24"/>
              </w:rPr>
            </w:pPr>
            <w:r w:rsidRPr="005E30DB">
              <w:rPr>
                <w:b/>
                <w:noProof/>
              </w:rPr>
              <mc:AlternateContent>
                <mc:Choice Requires="wps">
                  <w:drawing>
                    <wp:anchor distT="0" distB="0" distL="114300" distR="114300" simplePos="0" relativeHeight="251681792" behindDoc="0" locked="0" layoutInCell="1" allowOverlap="1" wp14:anchorId="043417BA" wp14:editId="5D7EE594">
                      <wp:simplePos x="0" y="0"/>
                      <wp:positionH relativeFrom="column">
                        <wp:posOffset>1125220</wp:posOffset>
                      </wp:positionH>
                      <wp:positionV relativeFrom="paragraph">
                        <wp:posOffset>84455</wp:posOffset>
                      </wp:positionV>
                      <wp:extent cx="727710" cy="8255"/>
                      <wp:effectExtent l="0" t="76200" r="15240" b="106045"/>
                      <wp:wrapNone/>
                      <wp:docPr id="98" name="Straight Arrow Connector 98"/>
                      <wp:cNvGraphicFramePr/>
                      <a:graphic xmlns:a="http://schemas.openxmlformats.org/drawingml/2006/main">
                        <a:graphicData uri="http://schemas.microsoft.com/office/word/2010/wordprocessingShape">
                          <wps:wsp>
                            <wps:cNvCnPr/>
                            <wps:spPr>
                              <a:xfrm flipV="1">
                                <a:off x="0" y="0"/>
                                <a:ext cx="727710" cy="8255"/>
                              </a:xfrm>
                              <a:prstGeom prst="straightConnector1">
                                <a:avLst/>
                              </a:prstGeom>
                              <a:ln w="2540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98" o:spid="_x0000_s1026" type="#_x0000_t32" style="position:absolute;margin-left:88.6pt;margin-top:6.65pt;width:57.3pt;height:.65pt;flip:y;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" strokecolor="#4579b8 [3044]" strokeweight="2pt">
                      <v:stroke endarrow="open"/>
                    </v:shape>
                  </w:pict>
                </mc:Fallback>
              </mc:AlternateContent>
            </w:r>
            <w:r w:rsidR="00197443">
              <w:rPr>
                <w:b/>
                <w:sz w:val="24"/>
                <w:szCs w:val="24"/>
              </w:rPr>
              <w:t>Action :</w:t>
            </w:r>
            <w:r>
              <w:rPr>
                <w:b/>
                <w:sz w:val="24"/>
                <w:szCs w:val="24"/>
              </w:rPr>
              <w:t xml:space="preserve"> Aliment                    </w:t>
            </w:r>
            <w:r w:rsidR="00197443">
              <w:rPr>
                <w:b/>
                <w:sz w:val="24"/>
                <w:szCs w:val="24"/>
              </w:rPr>
              <w:t>Nutriment</w:t>
            </w:r>
          </w:p>
        </w:tc>
      </w:tr>
      <w:tr w:rsidR="00197443" w:rsidTr="005E30DB">
        <w:tc>
          <w:tcPr>
            <w:tcW w:w="1535" w:type="dxa"/>
          </w:tcPr>
          <w:p w:rsidR="00197443" w:rsidRDefault="00197443" w:rsidP="00093C59">
            <w:pPr>
              <w:ind w:right="-337"/>
              <w:rPr>
                <w:b/>
                <w:sz w:val="24"/>
                <w:szCs w:val="24"/>
              </w:rPr>
            </w:pPr>
            <w:r>
              <w:rPr>
                <w:b/>
                <w:sz w:val="24"/>
                <w:szCs w:val="24"/>
              </w:rPr>
              <w:t>Glandes salivaires</w:t>
            </w:r>
          </w:p>
        </w:tc>
        <w:tc>
          <w:tcPr>
            <w:tcW w:w="1703" w:type="dxa"/>
          </w:tcPr>
          <w:p w:rsidR="00197443" w:rsidRPr="005E30DB" w:rsidRDefault="00197443" w:rsidP="00093C59">
            <w:pPr>
              <w:ind w:right="-337"/>
              <w:rPr>
                <w:b/>
              </w:rPr>
            </w:pPr>
            <w:r w:rsidRPr="005E30DB">
              <w:rPr>
                <w:b/>
              </w:rPr>
              <w:t>Salive</w:t>
            </w:r>
          </w:p>
        </w:tc>
        <w:tc>
          <w:tcPr>
            <w:tcW w:w="2552" w:type="dxa"/>
          </w:tcPr>
          <w:p w:rsidR="00197443" w:rsidRPr="005E30DB" w:rsidRDefault="00197443" w:rsidP="00093C59">
            <w:pPr>
              <w:ind w:right="-337"/>
              <w:rPr>
                <w:b/>
              </w:rPr>
            </w:pPr>
            <w:r w:rsidRPr="005E30DB">
              <w:rPr>
                <w:b/>
              </w:rPr>
              <w:t>Mucus</w:t>
            </w:r>
          </w:p>
          <w:p w:rsidR="00197443" w:rsidRPr="005E30DB" w:rsidRDefault="00197443" w:rsidP="00093C59">
            <w:pPr>
              <w:ind w:right="-337"/>
              <w:rPr>
                <w:b/>
              </w:rPr>
            </w:pPr>
          </w:p>
          <w:p w:rsidR="00197443" w:rsidRPr="005E30DB" w:rsidRDefault="00197443" w:rsidP="00093C59">
            <w:pPr>
              <w:ind w:right="-337"/>
              <w:rPr>
                <w:b/>
              </w:rPr>
            </w:pPr>
            <w:r w:rsidRPr="005E30DB">
              <w:rPr>
                <w:b/>
              </w:rPr>
              <w:t>Amylase</w:t>
            </w:r>
          </w:p>
          <w:p w:rsidR="00197443" w:rsidRPr="005E30DB" w:rsidRDefault="00197443" w:rsidP="00093C59">
            <w:pPr>
              <w:ind w:right="-337"/>
              <w:rPr>
                <w:b/>
              </w:rPr>
            </w:pPr>
            <w:r w:rsidRPr="005E30DB">
              <w:rPr>
                <w:b/>
              </w:rPr>
              <w:t>Maltase</w:t>
            </w:r>
          </w:p>
        </w:tc>
        <w:tc>
          <w:tcPr>
            <w:tcW w:w="4677" w:type="dxa"/>
          </w:tcPr>
          <w:p w:rsidR="00197443" w:rsidRPr="005E30DB" w:rsidRDefault="00197443" w:rsidP="00093C59">
            <w:pPr>
              <w:ind w:right="-337"/>
              <w:rPr>
                <w:b/>
              </w:rPr>
            </w:pPr>
            <w:r w:rsidRPr="005E30DB">
              <w:rPr>
                <w:b/>
              </w:rPr>
              <w:t>Lubrifie les aliments avalés</w:t>
            </w:r>
          </w:p>
          <w:p w:rsidR="00197443" w:rsidRPr="005E30DB" w:rsidRDefault="00197443" w:rsidP="00093C59">
            <w:pPr>
              <w:ind w:right="-337"/>
              <w:rPr>
                <w:b/>
              </w:rPr>
            </w:pPr>
            <w:r w:rsidRPr="005E30DB">
              <w:rPr>
                <w:b/>
              </w:rPr>
              <w:t xml:space="preserve"> </w:t>
            </w:r>
          </w:p>
          <w:p w:rsidR="00197443" w:rsidRPr="005E30DB" w:rsidRDefault="00197443" w:rsidP="00093C59">
            <w:pPr>
              <w:ind w:right="-337"/>
              <w:rPr>
                <w:b/>
              </w:rPr>
            </w:pPr>
            <w:r w:rsidRPr="005E30DB">
              <w:rPr>
                <w:b/>
                <w:noProof/>
              </w:rPr>
              <mc:AlternateContent>
                <mc:Choice Requires="wps">
                  <w:drawing>
                    <wp:anchor distT="0" distB="0" distL="114300" distR="114300" simplePos="0" relativeHeight="251672576" behindDoc="0" locked="0" layoutInCell="1" allowOverlap="1" wp14:anchorId="62A678FD" wp14:editId="277C5C6D">
                      <wp:simplePos x="0" y="0"/>
                      <wp:positionH relativeFrom="column">
                        <wp:posOffset>496570</wp:posOffset>
                      </wp:positionH>
                      <wp:positionV relativeFrom="paragraph">
                        <wp:posOffset>69532</wp:posOffset>
                      </wp:positionV>
                      <wp:extent cx="727710" cy="8255"/>
                      <wp:effectExtent l="0" t="76200" r="15240" b="106045"/>
                      <wp:wrapNone/>
                      <wp:docPr id="22" name="Straight Arrow Connector 22"/>
                      <wp:cNvGraphicFramePr/>
                      <a:graphic xmlns:a="http://schemas.openxmlformats.org/drawingml/2006/main">
                        <a:graphicData uri="http://schemas.microsoft.com/office/word/2010/wordprocessingShape">
                          <wps:wsp>
                            <wps:cNvCnPr/>
                            <wps:spPr>
                              <a:xfrm flipV="1">
                                <a:off x="0" y="0"/>
                                <a:ext cx="727710" cy="8255"/>
                              </a:xfrm>
                              <a:prstGeom prst="straightConnector1">
                                <a:avLst/>
                              </a:prstGeom>
                              <a:ln w="2540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2" o:spid="_x0000_s1026" type="#_x0000_t32" style="position:absolute;margin-left:39.1pt;margin-top:5.45pt;width:57.3pt;height:.65pt;flip:y;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" strokecolor="#4579b8 [3044]" strokeweight="2pt">
                      <v:stroke endarrow="open"/>
                    </v:shape>
                  </w:pict>
                </mc:Fallback>
              </mc:AlternateContent>
            </w:r>
            <w:r w:rsidRPr="005E30DB">
              <w:rPr>
                <w:b/>
              </w:rPr>
              <w:t>Amidon</w:t>
            </w:r>
            <w:r w:rsidR="005E30DB">
              <w:rPr>
                <w:b/>
              </w:rPr>
              <w:t xml:space="preserve">  </w:t>
            </w:r>
            <w:r w:rsidRPr="005E30DB">
              <w:rPr>
                <w:b/>
              </w:rPr>
              <w:t xml:space="preserve">                        Glucose</w:t>
            </w:r>
          </w:p>
          <w:p w:rsidR="00197443" w:rsidRPr="005E30DB" w:rsidRDefault="00197443" w:rsidP="00093C59">
            <w:pPr>
              <w:ind w:right="-337"/>
              <w:rPr>
                <w:b/>
              </w:rPr>
            </w:pPr>
            <w:r w:rsidRPr="005E30DB">
              <w:rPr>
                <w:b/>
                <w:noProof/>
              </w:rPr>
              <mc:AlternateContent>
                <mc:Choice Requires="wps">
                  <w:drawing>
                    <wp:anchor distT="0" distB="0" distL="114300" distR="114300" simplePos="0" relativeHeight="251671552" behindDoc="0" locked="0" layoutInCell="1" allowOverlap="1" wp14:anchorId="68F28541" wp14:editId="3AEF0FA4">
                      <wp:simplePos x="0" y="0"/>
                      <wp:positionH relativeFrom="column">
                        <wp:posOffset>507365</wp:posOffset>
                      </wp:positionH>
                      <wp:positionV relativeFrom="paragraph">
                        <wp:posOffset>72072</wp:posOffset>
                      </wp:positionV>
                      <wp:extent cx="727710" cy="8255"/>
                      <wp:effectExtent l="0" t="76200" r="15240" b="106045"/>
                      <wp:wrapNone/>
                      <wp:docPr id="20" name="Straight Arrow Connector 20"/>
                      <wp:cNvGraphicFramePr/>
                      <a:graphic xmlns:a="http://schemas.openxmlformats.org/drawingml/2006/main">
                        <a:graphicData uri="http://schemas.microsoft.com/office/word/2010/wordprocessingShape">
                          <wps:wsp>
                            <wps:cNvCnPr/>
                            <wps:spPr>
                              <a:xfrm flipV="1">
                                <a:off x="0" y="0"/>
                                <a:ext cx="727710" cy="8255"/>
                              </a:xfrm>
                              <a:prstGeom prst="straightConnector1">
                                <a:avLst/>
                              </a:prstGeom>
                              <a:ln w="2540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0" o:spid="_x0000_s1026" type="#_x0000_t32" style="position:absolute;margin-left:39.95pt;margin-top:5.65pt;width:57.3pt;height:.65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" strokecolor="#4579b8 [3044]" strokeweight="2pt">
                      <v:stroke endarrow="open"/>
                    </v:shape>
                  </w:pict>
                </mc:Fallback>
              </mc:AlternateContent>
            </w:r>
            <w:r w:rsidRPr="005E30DB">
              <w:rPr>
                <w:b/>
              </w:rPr>
              <w:t xml:space="preserve">Maltose    </w:t>
            </w:r>
            <w:r w:rsidR="005E30DB">
              <w:rPr>
                <w:b/>
              </w:rPr>
              <w:t xml:space="preserve">  </w:t>
            </w:r>
            <w:r w:rsidRPr="005E30DB">
              <w:rPr>
                <w:b/>
              </w:rPr>
              <w:t xml:space="preserve">                    Glucose</w:t>
            </w:r>
          </w:p>
          <w:p w:rsidR="00197443" w:rsidRPr="005E30DB" w:rsidRDefault="00197443" w:rsidP="00093C59">
            <w:pPr>
              <w:ind w:right="-337"/>
              <w:rPr>
                <w:b/>
              </w:rPr>
            </w:pPr>
          </w:p>
        </w:tc>
      </w:tr>
      <w:tr w:rsidR="00197443" w:rsidTr="005E30DB">
        <w:tc>
          <w:tcPr>
            <w:tcW w:w="1535" w:type="dxa"/>
          </w:tcPr>
          <w:p w:rsidR="00197443" w:rsidRDefault="00197443" w:rsidP="00093C59">
            <w:pPr>
              <w:ind w:right="-337"/>
              <w:rPr>
                <w:b/>
                <w:sz w:val="24"/>
                <w:szCs w:val="24"/>
              </w:rPr>
            </w:pPr>
            <w:r>
              <w:rPr>
                <w:b/>
                <w:sz w:val="24"/>
                <w:szCs w:val="24"/>
              </w:rPr>
              <w:t>Estomac</w:t>
            </w:r>
          </w:p>
          <w:p w:rsidR="00197443" w:rsidRDefault="00197443" w:rsidP="00093C59">
            <w:pPr>
              <w:ind w:right="-337"/>
              <w:rPr>
                <w:b/>
                <w:sz w:val="24"/>
                <w:szCs w:val="24"/>
              </w:rPr>
            </w:pPr>
            <w:r>
              <w:rPr>
                <w:b/>
                <w:sz w:val="24"/>
                <w:szCs w:val="24"/>
              </w:rPr>
              <w:t>(très acide)</w:t>
            </w:r>
          </w:p>
          <w:p w:rsidR="00197443" w:rsidRDefault="00197443" w:rsidP="00093C59">
            <w:pPr>
              <w:ind w:right="-337"/>
              <w:rPr>
                <w:b/>
                <w:sz w:val="24"/>
                <w:szCs w:val="24"/>
              </w:rPr>
            </w:pPr>
          </w:p>
          <w:p w:rsidR="00197443" w:rsidRDefault="00197443" w:rsidP="00093C59">
            <w:pPr>
              <w:ind w:right="-337"/>
              <w:rPr>
                <w:b/>
                <w:sz w:val="24"/>
                <w:szCs w:val="24"/>
              </w:rPr>
            </w:pPr>
            <w:r>
              <w:rPr>
                <w:b/>
                <w:sz w:val="24"/>
                <w:szCs w:val="24"/>
              </w:rPr>
              <w:t>2 à 6 heures</w:t>
            </w:r>
          </w:p>
        </w:tc>
        <w:tc>
          <w:tcPr>
            <w:tcW w:w="1703" w:type="dxa"/>
          </w:tcPr>
          <w:p w:rsidR="00197443" w:rsidRPr="005E30DB" w:rsidRDefault="00197443" w:rsidP="00093C59">
            <w:pPr>
              <w:ind w:right="-337"/>
              <w:rPr>
                <w:b/>
              </w:rPr>
            </w:pPr>
            <w:r w:rsidRPr="005E30DB">
              <w:rPr>
                <w:b/>
              </w:rPr>
              <w:t>Suc gastrique</w:t>
            </w:r>
          </w:p>
        </w:tc>
        <w:tc>
          <w:tcPr>
            <w:tcW w:w="2552" w:type="dxa"/>
          </w:tcPr>
          <w:p w:rsidR="00197443" w:rsidRPr="005E30DB" w:rsidRDefault="00197443" w:rsidP="00093C59">
            <w:pPr>
              <w:ind w:right="-337"/>
              <w:rPr>
                <w:b/>
              </w:rPr>
            </w:pPr>
            <w:r w:rsidRPr="005E30DB">
              <w:rPr>
                <w:b/>
              </w:rPr>
              <w:t>Acide chlorhydrique</w:t>
            </w:r>
          </w:p>
          <w:p w:rsidR="00197443" w:rsidRPr="005E30DB" w:rsidRDefault="00197443" w:rsidP="00093C59">
            <w:pPr>
              <w:ind w:right="-337"/>
              <w:rPr>
                <w:b/>
              </w:rPr>
            </w:pPr>
          </w:p>
          <w:p w:rsidR="00197443" w:rsidRPr="005E30DB" w:rsidRDefault="00197443" w:rsidP="00093C59">
            <w:pPr>
              <w:ind w:right="-337"/>
              <w:rPr>
                <w:b/>
              </w:rPr>
            </w:pPr>
            <w:r w:rsidRPr="005E30DB">
              <w:rPr>
                <w:b/>
              </w:rPr>
              <w:t>P</w:t>
            </w:r>
            <w:r w:rsidR="0025037B">
              <w:rPr>
                <w:b/>
              </w:rPr>
              <w:t>e</w:t>
            </w:r>
            <w:r w:rsidRPr="005E30DB">
              <w:rPr>
                <w:b/>
              </w:rPr>
              <w:t>p</w:t>
            </w:r>
            <w:r w:rsidR="0025037B">
              <w:rPr>
                <w:b/>
              </w:rPr>
              <w:t>s</w:t>
            </w:r>
            <w:r w:rsidRPr="005E30DB">
              <w:rPr>
                <w:b/>
              </w:rPr>
              <w:t>inogène</w:t>
            </w:r>
          </w:p>
          <w:p w:rsidR="00197443" w:rsidRPr="005E30DB" w:rsidRDefault="00197443" w:rsidP="00093C59">
            <w:pPr>
              <w:ind w:right="-337"/>
              <w:rPr>
                <w:b/>
              </w:rPr>
            </w:pPr>
          </w:p>
        </w:tc>
        <w:tc>
          <w:tcPr>
            <w:tcW w:w="4677" w:type="dxa"/>
          </w:tcPr>
          <w:p w:rsidR="00197443" w:rsidRPr="005E30DB" w:rsidRDefault="00197443" w:rsidP="00093C59">
            <w:pPr>
              <w:ind w:right="-337"/>
              <w:rPr>
                <w:b/>
              </w:rPr>
            </w:pPr>
            <w:r w:rsidRPr="005E30DB">
              <w:rPr>
                <w:b/>
              </w:rPr>
              <w:t>Délie les aliments fibreux</w:t>
            </w:r>
          </w:p>
          <w:p w:rsidR="00197443" w:rsidRPr="005E30DB" w:rsidRDefault="00197443" w:rsidP="00093C59">
            <w:pPr>
              <w:ind w:right="-337"/>
              <w:rPr>
                <w:b/>
              </w:rPr>
            </w:pPr>
          </w:p>
          <w:p w:rsidR="00197443" w:rsidRPr="005E30DB" w:rsidRDefault="00197443" w:rsidP="00093C59">
            <w:pPr>
              <w:ind w:right="-337"/>
              <w:rPr>
                <w:b/>
              </w:rPr>
            </w:pPr>
          </w:p>
          <w:p w:rsidR="00197443" w:rsidRPr="005E30DB" w:rsidRDefault="00197443" w:rsidP="00093C59">
            <w:pPr>
              <w:ind w:right="-337"/>
              <w:rPr>
                <w:b/>
              </w:rPr>
            </w:pPr>
            <w:r w:rsidRPr="005E30DB">
              <w:rPr>
                <w:b/>
                <w:noProof/>
              </w:rPr>
              <mc:AlternateContent>
                <mc:Choice Requires="wps">
                  <w:drawing>
                    <wp:anchor distT="0" distB="0" distL="114300" distR="114300" simplePos="0" relativeHeight="251673600" behindDoc="0" locked="0" layoutInCell="1" allowOverlap="1" wp14:anchorId="0037D82E" wp14:editId="796D08C4">
                      <wp:simplePos x="0" y="0"/>
                      <wp:positionH relativeFrom="column">
                        <wp:posOffset>526732</wp:posOffset>
                      </wp:positionH>
                      <wp:positionV relativeFrom="paragraph">
                        <wp:posOffset>76200</wp:posOffset>
                      </wp:positionV>
                      <wp:extent cx="727710" cy="8255"/>
                      <wp:effectExtent l="0" t="76200" r="15240" b="106045"/>
                      <wp:wrapNone/>
                      <wp:docPr id="24" name="Straight Arrow Connector 24"/>
                      <wp:cNvGraphicFramePr/>
                      <a:graphic xmlns:a="http://schemas.openxmlformats.org/drawingml/2006/main">
                        <a:graphicData uri="http://schemas.microsoft.com/office/word/2010/wordprocessingShape">
                          <wps:wsp>
                            <wps:cNvCnPr/>
                            <wps:spPr>
                              <a:xfrm flipV="1">
                                <a:off x="0" y="0"/>
                                <a:ext cx="727710" cy="8255"/>
                              </a:xfrm>
                              <a:prstGeom prst="straightConnector1">
                                <a:avLst/>
                              </a:prstGeom>
                              <a:ln w="2540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4" o:spid="_x0000_s1026" type="#_x0000_t32" style="position:absolute;margin-left:41.45pt;margin-top:6pt;width:57.3pt;height:.6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" strokecolor="#4579b8 [3044]" strokeweight="2pt">
                      <v:stroke endarrow="open"/>
                    </v:shape>
                  </w:pict>
                </mc:Fallback>
              </mc:AlternateContent>
            </w:r>
            <w:r w:rsidRPr="005E30DB">
              <w:rPr>
                <w:b/>
              </w:rPr>
              <w:t xml:space="preserve">Protéine  </w:t>
            </w:r>
            <w:r w:rsidR="005E30DB">
              <w:rPr>
                <w:b/>
              </w:rPr>
              <w:t xml:space="preserve">  </w:t>
            </w:r>
            <w:r w:rsidRPr="005E30DB">
              <w:rPr>
                <w:b/>
              </w:rPr>
              <w:t xml:space="preserve">                      Acides Aminés</w:t>
            </w:r>
          </w:p>
        </w:tc>
      </w:tr>
      <w:tr w:rsidR="00197443" w:rsidTr="005E30DB">
        <w:tc>
          <w:tcPr>
            <w:tcW w:w="1535" w:type="dxa"/>
          </w:tcPr>
          <w:p w:rsidR="00197443" w:rsidRDefault="00197443" w:rsidP="00093C59">
            <w:pPr>
              <w:ind w:right="-337"/>
              <w:rPr>
                <w:b/>
                <w:sz w:val="24"/>
                <w:szCs w:val="24"/>
              </w:rPr>
            </w:pPr>
            <w:r>
              <w:rPr>
                <w:b/>
                <w:sz w:val="24"/>
                <w:szCs w:val="24"/>
              </w:rPr>
              <w:t>Foie</w:t>
            </w:r>
          </w:p>
        </w:tc>
        <w:tc>
          <w:tcPr>
            <w:tcW w:w="1703" w:type="dxa"/>
          </w:tcPr>
          <w:p w:rsidR="00197443" w:rsidRPr="005E30DB" w:rsidRDefault="00197443" w:rsidP="00093C59">
            <w:pPr>
              <w:ind w:right="-337"/>
              <w:rPr>
                <w:b/>
              </w:rPr>
            </w:pPr>
            <w:r w:rsidRPr="005E30DB">
              <w:rPr>
                <w:b/>
              </w:rPr>
              <w:t>Bile</w:t>
            </w:r>
          </w:p>
        </w:tc>
        <w:tc>
          <w:tcPr>
            <w:tcW w:w="2552" w:type="dxa"/>
          </w:tcPr>
          <w:p w:rsidR="00197443" w:rsidRPr="005E30DB" w:rsidRDefault="00197443" w:rsidP="00093C59">
            <w:pPr>
              <w:ind w:right="-337"/>
              <w:rPr>
                <w:b/>
              </w:rPr>
            </w:pPr>
            <w:r w:rsidRPr="005E30DB">
              <w:rPr>
                <w:b/>
              </w:rPr>
              <w:t>Sels biliaires</w:t>
            </w:r>
          </w:p>
        </w:tc>
        <w:tc>
          <w:tcPr>
            <w:tcW w:w="4677" w:type="dxa"/>
          </w:tcPr>
          <w:p w:rsidR="00197443" w:rsidRPr="005E30DB" w:rsidRDefault="00197443" w:rsidP="00093C59">
            <w:pPr>
              <w:ind w:right="-337"/>
              <w:rPr>
                <w:b/>
              </w:rPr>
            </w:pPr>
            <w:r w:rsidRPr="005E30DB">
              <w:rPr>
                <w:b/>
              </w:rPr>
              <w:t>Emulsifie les graisses</w:t>
            </w:r>
          </w:p>
          <w:p w:rsidR="00197443" w:rsidRPr="005E30DB" w:rsidRDefault="00197443" w:rsidP="00093C59">
            <w:pPr>
              <w:ind w:right="-337"/>
              <w:rPr>
                <w:b/>
              </w:rPr>
            </w:pPr>
          </w:p>
        </w:tc>
      </w:tr>
      <w:tr w:rsidR="00197443" w:rsidTr="005E30DB">
        <w:tc>
          <w:tcPr>
            <w:tcW w:w="1535" w:type="dxa"/>
          </w:tcPr>
          <w:p w:rsidR="00197443" w:rsidRDefault="00197443" w:rsidP="00093C59">
            <w:pPr>
              <w:ind w:right="-337"/>
              <w:rPr>
                <w:b/>
                <w:sz w:val="24"/>
                <w:szCs w:val="24"/>
              </w:rPr>
            </w:pPr>
            <w:r>
              <w:rPr>
                <w:b/>
                <w:sz w:val="24"/>
                <w:szCs w:val="24"/>
              </w:rPr>
              <w:t>Pancréas</w:t>
            </w:r>
          </w:p>
        </w:tc>
        <w:tc>
          <w:tcPr>
            <w:tcW w:w="1703" w:type="dxa"/>
          </w:tcPr>
          <w:p w:rsidR="00197443" w:rsidRPr="005E30DB" w:rsidRDefault="00197443" w:rsidP="00093C59">
            <w:pPr>
              <w:ind w:right="-337"/>
              <w:rPr>
                <w:b/>
              </w:rPr>
            </w:pPr>
            <w:r w:rsidRPr="005E30DB">
              <w:rPr>
                <w:b/>
              </w:rPr>
              <w:t>Suc pancréatique</w:t>
            </w:r>
          </w:p>
        </w:tc>
        <w:tc>
          <w:tcPr>
            <w:tcW w:w="2552" w:type="dxa"/>
          </w:tcPr>
          <w:p w:rsidR="00197443" w:rsidRPr="005E30DB" w:rsidRDefault="00197443" w:rsidP="00093C59">
            <w:pPr>
              <w:ind w:right="-337"/>
              <w:rPr>
                <w:b/>
              </w:rPr>
            </w:pPr>
            <w:r w:rsidRPr="005E30DB">
              <w:rPr>
                <w:b/>
              </w:rPr>
              <w:t>Bicarbonate de sodium</w:t>
            </w:r>
          </w:p>
          <w:p w:rsidR="00197443" w:rsidRPr="005E30DB" w:rsidRDefault="00197443" w:rsidP="00093C59">
            <w:pPr>
              <w:ind w:right="-337"/>
              <w:rPr>
                <w:b/>
              </w:rPr>
            </w:pPr>
          </w:p>
          <w:p w:rsidR="00197443" w:rsidRPr="005E30DB" w:rsidRDefault="00197443" w:rsidP="00093C59">
            <w:pPr>
              <w:ind w:right="-337"/>
              <w:rPr>
                <w:b/>
              </w:rPr>
            </w:pPr>
            <w:r w:rsidRPr="005E30DB">
              <w:rPr>
                <w:b/>
              </w:rPr>
              <w:t>28 enzymes digestives dont :</w:t>
            </w:r>
          </w:p>
          <w:p w:rsidR="00197443" w:rsidRPr="005E30DB" w:rsidRDefault="00197443" w:rsidP="00093C59">
            <w:pPr>
              <w:ind w:right="-337"/>
              <w:rPr>
                <w:b/>
              </w:rPr>
            </w:pPr>
            <w:r w:rsidRPr="005E30DB">
              <w:rPr>
                <w:b/>
              </w:rPr>
              <w:t>Amylase</w:t>
            </w:r>
          </w:p>
          <w:p w:rsidR="00197443" w:rsidRPr="005E30DB" w:rsidRDefault="00197443" w:rsidP="00093C59">
            <w:pPr>
              <w:ind w:right="-337"/>
              <w:rPr>
                <w:b/>
              </w:rPr>
            </w:pPr>
            <w:r w:rsidRPr="005E30DB">
              <w:rPr>
                <w:b/>
              </w:rPr>
              <w:t>Lipases</w:t>
            </w:r>
          </w:p>
          <w:p w:rsidR="00197443" w:rsidRPr="005E30DB" w:rsidRDefault="00197443" w:rsidP="00093C59">
            <w:pPr>
              <w:ind w:right="-337"/>
              <w:rPr>
                <w:b/>
              </w:rPr>
            </w:pPr>
            <w:r w:rsidRPr="005E30DB">
              <w:rPr>
                <w:b/>
              </w:rPr>
              <w:t>Protéases</w:t>
            </w:r>
          </w:p>
          <w:p w:rsidR="00197443" w:rsidRPr="005E30DB" w:rsidRDefault="00197443" w:rsidP="00093C59">
            <w:pPr>
              <w:ind w:right="-337"/>
              <w:rPr>
                <w:b/>
              </w:rPr>
            </w:pPr>
            <w:r w:rsidRPr="005E30DB">
              <w:rPr>
                <w:b/>
              </w:rPr>
              <w:t>…</w:t>
            </w:r>
          </w:p>
        </w:tc>
        <w:tc>
          <w:tcPr>
            <w:tcW w:w="4677" w:type="dxa"/>
          </w:tcPr>
          <w:p w:rsidR="00197443" w:rsidRPr="005E30DB" w:rsidRDefault="00197443" w:rsidP="00093C59">
            <w:pPr>
              <w:ind w:right="-337"/>
              <w:rPr>
                <w:b/>
              </w:rPr>
            </w:pPr>
          </w:p>
          <w:p w:rsidR="00197443" w:rsidRPr="005E30DB" w:rsidRDefault="00197443" w:rsidP="00093C59">
            <w:pPr>
              <w:ind w:right="-337"/>
              <w:rPr>
                <w:b/>
              </w:rPr>
            </w:pPr>
          </w:p>
          <w:p w:rsidR="0025037B" w:rsidRDefault="0025037B" w:rsidP="00093C59">
            <w:pPr>
              <w:ind w:right="-337"/>
              <w:rPr>
                <w:b/>
              </w:rPr>
            </w:pPr>
          </w:p>
          <w:p w:rsidR="00197443" w:rsidRPr="005E30DB" w:rsidRDefault="0025037B" w:rsidP="00093C59">
            <w:pPr>
              <w:ind w:right="-337"/>
              <w:rPr>
                <w:b/>
              </w:rPr>
            </w:pPr>
            <w:r w:rsidRPr="005E30DB">
              <w:rPr>
                <w:b/>
                <w:noProof/>
              </w:rPr>
              <mc:AlternateContent>
                <mc:Choice Requires="wps">
                  <w:drawing>
                    <wp:anchor distT="0" distB="0" distL="114300" distR="114300" simplePos="0" relativeHeight="251674624" behindDoc="0" locked="0" layoutInCell="1" allowOverlap="1" wp14:anchorId="60E191D5" wp14:editId="48A491C3">
                      <wp:simplePos x="0" y="0"/>
                      <wp:positionH relativeFrom="column">
                        <wp:posOffset>499745</wp:posOffset>
                      </wp:positionH>
                      <wp:positionV relativeFrom="paragraph">
                        <wp:posOffset>78423</wp:posOffset>
                      </wp:positionV>
                      <wp:extent cx="727710" cy="8255"/>
                      <wp:effectExtent l="0" t="76200" r="15240" b="106045"/>
                      <wp:wrapNone/>
                      <wp:docPr id="25" name="Straight Arrow Connector 25"/>
                      <wp:cNvGraphicFramePr/>
                      <a:graphic xmlns:a="http://schemas.openxmlformats.org/drawingml/2006/main">
                        <a:graphicData uri="http://schemas.microsoft.com/office/word/2010/wordprocessingShape">
                          <wps:wsp>
                            <wps:cNvCnPr/>
                            <wps:spPr>
                              <a:xfrm flipV="1">
                                <a:off x="0" y="0"/>
                                <a:ext cx="727710" cy="8255"/>
                              </a:xfrm>
                              <a:prstGeom prst="straightConnector1">
                                <a:avLst/>
                              </a:prstGeom>
                              <a:ln w="2540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5" o:spid="_x0000_s1026" type="#_x0000_t32" style="position:absolute;margin-left:39.35pt;margin-top:6.2pt;width:57.3pt;height:.65pt;flip: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" strokecolor="#4579b8 [3044]" strokeweight="2pt">
                      <v:stroke endarrow="open"/>
                    </v:shape>
                  </w:pict>
                </mc:Fallback>
              </mc:AlternateContent>
            </w:r>
            <w:r w:rsidR="00197443" w:rsidRPr="005E30DB">
              <w:rPr>
                <w:b/>
              </w:rPr>
              <w:t xml:space="preserve">Amidon    </w:t>
            </w:r>
            <w:r w:rsidR="005E30DB">
              <w:rPr>
                <w:b/>
              </w:rPr>
              <w:t xml:space="preserve">  </w:t>
            </w:r>
            <w:r w:rsidR="00197443" w:rsidRPr="005E30DB">
              <w:rPr>
                <w:b/>
              </w:rPr>
              <w:t xml:space="preserve">                    Glucose</w:t>
            </w:r>
          </w:p>
          <w:p w:rsidR="00197443" w:rsidRPr="005E30DB" w:rsidRDefault="00197443" w:rsidP="00093C59">
            <w:pPr>
              <w:ind w:right="-337"/>
              <w:rPr>
                <w:b/>
              </w:rPr>
            </w:pPr>
            <w:r w:rsidRPr="005E30DB">
              <w:rPr>
                <w:b/>
                <w:noProof/>
              </w:rPr>
              <mc:AlternateContent>
                <mc:Choice Requires="wps">
                  <w:drawing>
                    <wp:anchor distT="0" distB="0" distL="114300" distR="114300" simplePos="0" relativeHeight="251675648" behindDoc="0" locked="0" layoutInCell="1" allowOverlap="1" wp14:anchorId="3D2BCF81" wp14:editId="54C46140">
                      <wp:simplePos x="0" y="0"/>
                      <wp:positionH relativeFrom="column">
                        <wp:posOffset>496888</wp:posOffset>
                      </wp:positionH>
                      <wp:positionV relativeFrom="paragraph">
                        <wp:posOffset>80645</wp:posOffset>
                      </wp:positionV>
                      <wp:extent cx="727710" cy="8255"/>
                      <wp:effectExtent l="0" t="76200" r="15240" b="106045"/>
                      <wp:wrapNone/>
                      <wp:docPr id="26" name="Straight Arrow Connector 26"/>
                      <wp:cNvGraphicFramePr/>
                      <a:graphic xmlns:a="http://schemas.openxmlformats.org/drawingml/2006/main">
                        <a:graphicData uri="http://schemas.microsoft.com/office/word/2010/wordprocessingShape">
                          <wps:wsp>
                            <wps:cNvCnPr/>
                            <wps:spPr>
                              <a:xfrm flipV="1">
                                <a:off x="0" y="0"/>
                                <a:ext cx="727710" cy="8255"/>
                              </a:xfrm>
                              <a:prstGeom prst="straightConnector1">
                                <a:avLst/>
                              </a:prstGeom>
                              <a:ln w="2540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6" o:spid="_x0000_s1026" type="#_x0000_t32" style="position:absolute;margin-left:39.15pt;margin-top:6.35pt;width:57.3pt;height:.65pt;flip:y;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" strokecolor="#4579b8 [3044]" strokeweight="2pt">
                      <v:stroke endarrow="open"/>
                    </v:shape>
                  </w:pict>
                </mc:Fallback>
              </mc:AlternateContent>
            </w:r>
            <w:r w:rsidRPr="005E30DB">
              <w:rPr>
                <w:b/>
              </w:rPr>
              <w:t xml:space="preserve">Lipides  </w:t>
            </w:r>
            <w:r w:rsidR="005E30DB">
              <w:rPr>
                <w:b/>
              </w:rPr>
              <w:t xml:space="preserve">  </w:t>
            </w:r>
            <w:r w:rsidRPr="005E30DB">
              <w:rPr>
                <w:b/>
              </w:rPr>
              <w:t xml:space="preserve">                       Acides gras + glycérol</w:t>
            </w:r>
          </w:p>
          <w:p w:rsidR="00197443" w:rsidRPr="005E30DB" w:rsidRDefault="00197443" w:rsidP="00093C59">
            <w:pPr>
              <w:ind w:right="-337"/>
              <w:rPr>
                <w:b/>
              </w:rPr>
            </w:pPr>
            <w:r w:rsidRPr="005E30DB">
              <w:rPr>
                <w:b/>
                <w:noProof/>
              </w:rPr>
              <mc:AlternateContent>
                <mc:Choice Requires="wps">
                  <w:drawing>
                    <wp:anchor distT="0" distB="0" distL="114300" distR="114300" simplePos="0" relativeHeight="251676672" behindDoc="0" locked="0" layoutInCell="1" allowOverlap="1" wp14:anchorId="0CD3C8D8" wp14:editId="33CCABDC">
                      <wp:simplePos x="0" y="0"/>
                      <wp:positionH relativeFrom="column">
                        <wp:posOffset>508952</wp:posOffset>
                      </wp:positionH>
                      <wp:positionV relativeFrom="paragraph">
                        <wp:posOffset>80645</wp:posOffset>
                      </wp:positionV>
                      <wp:extent cx="727710" cy="8255"/>
                      <wp:effectExtent l="0" t="76200" r="15240" b="106045"/>
                      <wp:wrapNone/>
                      <wp:docPr id="27" name="Straight Arrow Connector 27"/>
                      <wp:cNvGraphicFramePr/>
                      <a:graphic xmlns:a="http://schemas.openxmlformats.org/drawingml/2006/main">
                        <a:graphicData uri="http://schemas.microsoft.com/office/word/2010/wordprocessingShape">
                          <wps:wsp>
                            <wps:cNvCnPr/>
                            <wps:spPr>
                              <a:xfrm flipV="1">
                                <a:off x="0" y="0"/>
                                <a:ext cx="727710" cy="8255"/>
                              </a:xfrm>
                              <a:prstGeom prst="straightConnector1">
                                <a:avLst/>
                              </a:prstGeom>
                              <a:ln w="2540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7" o:spid="_x0000_s1026" type="#_x0000_t32" style="position:absolute;margin-left:40.05pt;margin-top:6.35pt;width:57.3pt;height:.65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" strokecolor="#4579b8 [3044]" strokeweight="2pt">
                      <v:stroke endarrow="open"/>
                    </v:shape>
                  </w:pict>
                </mc:Fallback>
              </mc:AlternateContent>
            </w:r>
            <w:r w:rsidRPr="005E30DB">
              <w:rPr>
                <w:b/>
              </w:rPr>
              <w:t xml:space="preserve">Protéine </w:t>
            </w:r>
            <w:r w:rsidR="005E30DB">
              <w:rPr>
                <w:b/>
              </w:rPr>
              <w:t xml:space="preserve">  </w:t>
            </w:r>
            <w:r w:rsidRPr="005E30DB">
              <w:rPr>
                <w:b/>
              </w:rPr>
              <w:t xml:space="preserve">                      Acides aminés</w:t>
            </w:r>
          </w:p>
        </w:tc>
      </w:tr>
      <w:tr w:rsidR="00197443" w:rsidTr="005E30DB">
        <w:tc>
          <w:tcPr>
            <w:tcW w:w="1535" w:type="dxa"/>
          </w:tcPr>
          <w:p w:rsidR="00197443" w:rsidRDefault="00197443" w:rsidP="00093C59">
            <w:pPr>
              <w:ind w:right="-337"/>
              <w:rPr>
                <w:b/>
                <w:sz w:val="24"/>
                <w:szCs w:val="24"/>
              </w:rPr>
            </w:pPr>
            <w:r>
              <w:rPr>
                <w:b/>
                <w:sz w:val="24"/>
                <w:szCs w:val="24"/>
              </w:rPr>
              <w:t>Intestin grêle</w:t>
            </w:r>
          </w:p>
          <w:p w:rsidR="00197443" w:rsidRDefault="00197443" w:rsidP="00093C59">
            <w:pPr>
              <w:ind w:right="-337"/>
              <w:rPr>
                <w:b/>
                <w:sz w:val="24"/>
                <w:szCs w:val="24"/>
              </w:rPr>
            </w:pPr>
          </w:p>
          <w:p w:rsidR="00197443" w:rsidRDefault="00197443" w:rsidP="00093C59">
            <w:pPr>
              <w:ind w:right="-337"/>
              <w:rPr>
                <w:b/>
                <w:sz w:val="24"/>
                <w:szCs w:val="24"/>
              </w:rPr>
            </w:pPr>
            <w:r>
              <w:rPr>
                <w:b/>
                <w:sz w:val="24"/>
                <w:szCs w:val="24"/>
              </w:rPr>
              <w:t>5 à 6 heures</w:t>
            </w:r>
          </w:p>
          <w:p w:rsidR="00197443" w:rsidRDefault="00197443" w:rsidP="00093C59">
            <w:pPr>
              <w:ind w:right="-337"/>
              <w:rPr>
                <w:b/>
                <w:sz w:val="24"/>
                <w:szCs w:val="24"/>
              </w:rPr>
            </w:pPr>
          </w:p>
        </w:tc>
        <w:tc>
          <w:tcPr>
            <w:tcW w:w="1703" w:type="dxa"/>
          </w:tcPr>
          <w:p w:rsidR="00197443" w:rsidRPr="005E30DB" w:rsidRDefault="00197443" w:rsidP="00093C59">
            <w:pPr>
              <w:ind w:right="-337"/>
              <w:rPr>
                <w:b/>
              </w:rPr>
            </w:pPr>
            <w:r w:rsidRPr="005E30DB">
              <w:rPr>
                <w:b/>
              </w:rPr>
              <w:t>Suc intestinal</w:t>
            </w:r>
          </w:p>
        </w:tc>
        <w:tc>
          <w:tcPr>
            <w:tcW w:w="2552" w:type="dxa"/>
          </w:tcPr>
          <w:p w:rsidR="005E30DB" w:rsidRDefault="00197443" w:rsidP="00093C59">
            <w:pPr>
              <w:ind w:right="-337"/>
              <w:rPr>
                <w:b/>
              </w:rPr>
            </w:pPr>
            <w:r w:rsidRPr="005E30DB">
              <w:rPr>
                <w:b/>
              </w:rPr>
              <w:t>Maltase</w:t>
            </w:r>
          </w:p>
          <w:p w:rsidR="00197443" w:rsidRPr="005E30DB" w:rsidRDefault="00197443" w:rsidP="00093C59">
            <w:pPr>
              <w:ind w:right="-337"/>
              <w:rPr>
                <w:b/>
              </w:rPr>
            </w:pPr>
            <w:r w:rsidRPr="005E30DB">
              <w:rPr>
                <w:b/>
              </w:rPr>
              <w:t>Invertase</w:t>
            </w:r>
          </w:p>
          <w:p w:rsidR="00197443" w:rsidRPr="005E30DB" w:rsidRDefault="00197443" w:rsidP="00093C59">
            <w:pPr>
              <w:ind w:right="-337"/>
              <w:rPr>
                <w:b/>
              </w:rPr>
            </w:pPr>
            <w:r w:rsidRPr="005E30DB">
              <w:rPr>
                <w:b/>
              </w:rPr>
              <w:t>Lactase (absente chez de nombreux individus)</w:t>
            </w:r>
          </w:p>
          <w:p w:rsidR="00197443" w:rsidRPr="005E30DB" w:rsidRDefault="00197443" w:rsidP="00093C59">
            <w:pPr>
              <w:ind w:right="-337"/>
              <w:rPr>
                <w:b/>
              </w:rPr>
            </w:pPr>
            <w:r w:rsidRPr="005E30DB">
              <w:rPr>
                <w:b/>
              </w:rPr>
              <w:t>…</w:t>
            </w:r>
          </w:p>
        </w:tc>
        <w:tc>
          <w:tcPr>
            <w:tcW w:w="4677" w:type="dxa"/>
          </w:tcPr>
          <w:p w:rsidR="00197443" w:rsidRPr="005E30DB" w:rsidRDefault="00197443" w:rsidP="00093C59">
            <w:pPr>
              <w:ind w:right="-337"/>
              <w:rPr>
                <w:b/>
              </w:rPr>
            </w:pPr>
            <w:r w:rsidRPr="005E30DB">
              <w:rPr>
                <w:b/>
                <w:noProof/>
              </w:rPr>
              <mc:AlternateContent>
                <mc:Choice Requires="wps">
                  <w:drawing>
                    <wp:anchor distT="0" distB="0" distL="114300" distR="114300" simplePos="0" relativeHeight="251677696" behindDoc="0" locked="0" layoutInCell="1" allowOverlap="1" wp14:anchorId="4DE9E2E6" wp14:editId="20B27270">
                      <wp:simplePos x="0" y="0"/>
                      <wp:positionH relativeFrom="column">
                        <wp:posOffset>501650</wp:posOffset>
                      </wp:positionH>
                      <wp:positionV relativeFrom="paragraph">
                        <wp:posOffset>79692</wp:posOffset>
                      </wp:positionV>
                      <wp:extent cx="727710" cy="8255"/>
                      <wp:effectExtent l="0" t="76200" r="15240" b="106045"/>
                      <wp:wrapNone/>
                      <wp:docPr id="28" name="Straight Arrow Connector 28"/>
                      <wp:cNvGraphicFramePr/>
                      <a:graphic xmlns:a="http://schemas.openxmlformats.org/drawingml/2006/main">
                        <a:graphicData uri="http://schemas.microsoft.com/office/word/2010/wordprocessingShape">
                          <wps:wsp>
                            <wps:cNvCnPr/>
                            <wps:spPr>
                              <a:xfrm flipV="1">
                                <a:off x="0" y="0"/>
                                <a:ext cx="727710" cy="8255"/>
                              </a:xfrm>
                              <a:prstGeom prst="straightConnector1">
                                <a:avLst/>
                              </a:prstGeom>
                              <a:ln w="2540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8" o:spid="_x0000_s1026" type="#_x0000_t32" style="position:absolute;margin-left:39.5pt;margin-top:6.25pt;width:57.3pt;height:.65pt;flip:y;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" strokecolor="#4579b8 [3044]" strokeweight="2pt">
                      <v:stroke endarrow="open"/>
                    </v:shape>
                  </w:pict>
                </mc:Fallback>
              </mc:AlternateContent>
            </w:r>
            <w:r w:rsidRPr="005E30DB">
              <w:rPr>
                <w:b/>
              </w:rPr>
              <w:t xml:space="preserve">Maltose </w:t>
            </w:r>
            <w:r w:rsidR="005E30DB">
              <w:rPr>
                <w:b/>
              </w:rPr>
              <w:t xml:space="preserve">  </w:t>
            </w:r>
            <w:r w:rsidRPr="005E30DB">
              <w:rPr>
                <w:b/>
              </w:rPr>
              <w:t xml:space="preserve">                       Glucose</w:t>
            </w:r>
          </w:p>
          <w:p w:rsidR="00197443" w:rsidRPr="005E30DB" w:rsidRDefault="00197443" w:rsidP="00093C59">
            <w:pPr>
              <w:ind w:right="-337"/>
              <w:rPr>
                <w:b/>
              </w:rPr>
            </w:pPr>
            <w:r w:rsidRPr="005E30DB">
              <w:rPr>
                <w:b/>
                <w:noProof/>
              </w:rPr>
              <mc:AlternateContent>
                <mc:Choice Requires="wps">
                  <w:drawing>
                    <wp:anchor distT="0" distB="0" distL="114300" distR="114300" simplePos="0" relativeHeight="251678720" behindDoc="0" locked="0" layoutInCell="1" allowOverlap="1" wp14:anchorId="78DD0734" wp14:editId="526A51E5">
                      <wp:simplePos x="0" y="0"/>
                      <wp:positionH relativeFrom="column">
                        <wp:posOffset>648653</wp:posOffset>
                      </wp:positionH>
                      <wp:positionV relativeFrom="paragraph">
                        <wp:posOffset>76200</wp:posOffset>
                      </wp:positionV>
                      <wp:extent cx="727710" cy="8255"/>
                      <wp:effectExtent l="0" t="76200" r="15240" b="106045"/>
                      <wp:wrapNone/>
                      <wp:docPr id="29" name="Straight Arrow Connector 29"/>
                      <wp:cNvGraphicFramePr/>
                      <a:graphic xmlns:a="http://schemas.openxmlformats.org/drawingml/2006/main">
                        <a:graphicData uri="http://schemas.microsoft.com/office/word/2010/wordprocessingShape">
                          <wps:wsp>
                            <wps:cNvCnPr/>
                            <wps:spPr>
                              <a:xfrm flipV="1">
                                <a:off x="0" y="0"/>
                                <a:ext cx="727710" cy="8255"/>
                              </a:xfrm>
                              <a:prstGeom prst="straightConnector1">
                                <a:avLst/>
                              </a:prstGeom>
                              <a:ln w="2540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9" o:spid="_x0000_s1026" type="#_x0000_t32" style="position:absolute;margin-left:51.1pt;margin-top:6pt;width:57.3pt;height:.65pt;flip:y;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" strokecolor="#4579b8 [3044]" strokeweight="2pt">
                      <v:stroke endarrow="open"/>
                    </v:shape>
                  </w:pict>
                </mc:Fallback>
              </mc:AlternateContent>
            </w:r>
            <w:r w:rsidRPr="005E30DB">
              <w:rPr>
                <w:b/>
              </w:rPr>
              <w:t>Saccharose</w:t>
            </w:r>
            <w:r w:rsidR="005E30DB">
              <w:rPr>
                <w:b/>
              </w:rPr>
              <w:t xml:space="preserve">  </w:t>
            </w:r>
            <w:r w:rsidRPr="005E30DB">
              <w:rPr>
                <w:b/>
              </w:rPr>
              <w:t xml:space="preserve"> </w:t>
            </w:r>
            <w:r w:rsidR="005E30DB">
              <w:rPr>
                <w:b/>
              </w:rPr>
              <w:t xml:space="preserve">  </w:t>
            </w:r>
            <w:r w:rsidRPr="005E30DB">
              <w:rPr>
                <w:b/>
              </w:rPr>
              <w:t xml:space="preserve">  </w:t>
            </w:r>
            <w:r w:rsidR="005E30DB">
              <w:rPr>
                <w:b/>
              </w:rPr>
              <w:t xml:space="preserve">  </w:t>
            </w:r>
            <w:r w:rsidRPr="005E30DB">
              <w:rPr>
                <w:b/>
              </w:rPr>
              <w:t xml:space="preserve">                Fructose + Glucose </w:t>
            </w:r>
          </w:p>
          <w:p w:rsidR="00197443" w:rsidRPr="005E30DB" w:rsidRDefault="00197443" w:rsidP="00093C59">
            <w:pPr>
              <w:ind w:right="-337"/>
              <w:rPr>
                <w:b/>
              </w:rPr>
            </w:pPr>
            <w:r w:rsidRPr="005E30DB">
              <w:rPr>
                <w:b/>
                <w:noProof/>
              </w:rPr>
              <mc:AlternateContent>
                <mc:Choice Requires="wps">
                  <w:drawing>
                    <wp:anchor distT="0" distB="0" distL="114300" distR="114300" simplePos="0" relativeHeight="251679744" behindDoc="0" locked="0" layoutInCell="1" allowOverlap="1" wp14:anchorId="53D4AFB5" wp14:editId="216593B7">
                      <wp:simplePos x="0" y="0"/>
                      <wp:positionH relativeFrom="column">
                        <wp:posOffset>521018</wp:posOffset>
                      </wp:positionH>
                      <wp:positionV relativeFrom="paragraph">
                        <wp:posOffset>70485</wp:posOffset>
                      </wp:positionV>
                      <wp:extent cx="727710" cy="8255"/>
                      <wp:effectExtent l="0" t="76200" r="15240" b="106045"/>
                      <wp:wrapNone/>
                      <wp:docPr id="30" name="Straight Arrow Connector 30"/>
                      <wp:cNvGraphicFramePr/>
                      <a:graphic xmlns:a="http://schemas.openxmlformats.org/drawingml/2006/main">
                        <a:graphicData uri="http://schemas.microsoft.com/office/word/2010/wordprocessingShape">
                          <wps:wsp>
                            <wps:cNvCnPr/>
                            <wps:spPr>
                              <a:xfrm flipV="1">
                                <a:off x="0" y="0"/>
                                <a:ext cx="727710" cy="8255"/>
                              </a:xfrm>
                              <a:prstGeom prst="straightConnector1">
                                <a:avLst/>
                              </a:prstGeom>
                              <a:ln w="2540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30" o:spid="_x0000_s1026" type="#_x0000_t32" style="position:absolute;margin-left:41.05pt;margin-top:5.55pt;width:57.3pt;height:.65pt;flip: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" strokecolor="#4579b8 [3044]" strokeweight="2pt">
                      <v:stroke endarrow="open"/>
                    </v:shape>
                  </w:pict>
                </mc:Fallback>
              </mc:AlternateContent>
            </w:r>
            <w:r w:rsidRPr="005E30DB">
              <w:rPr>
                <w:b/>
              </w:rPr>
              <w:t xml:space="preserve">Lactose  </w:t>
            </w:r>
            <w:r w:rsidR="005E30DB">
              <w:rPr>
                <w:b/>
              </w:rPr>
              <w:t xml:space="preserve">  </w:t>
            </w:r>
            <w:r w:rsidRPr="005E30DB">
              <w:rPr>
                <w:b/>
              </w:rPr>
              <w:t xml:space="preserve">     </w:t>
            </w:r>
            <w:r w:rsidR="005E30DB">
              <w:rPr>
                <w:b/>
              </w:rPr>
              <w:t xml:space="preserve">  </w:t>
            </w:r>
            <w:r w:rsidRPr="005E30DB">
              <w:rPr>
                <w:b/>
              </w:rPr>
              <w:t xml:space="preserve">                Glucose + </w:t>
            </w:r>
            <w:r w:rsidR="005E30DB">
              <w:rPr>
                <w:b/>
              </w:rPr>
              <w:t>Galactose</w:t>
            </w:r>
          </w:p>
        </w:tc>
      </w:tr>
    </w:tbl>
    <w:p w:rsidR="00197443" w:rsidRDefault="00197443" w:rsidP="00197443"/>
    <w:p w:rsidR="005E30DB" w:rsidRDefault="00FC01FA" w:rsidP="005E30DB">
      <w:pPr>
        <w:rPr>
          <w:b/>
          <w:i/>
          <w:sz w:val="24"/>
          <w:szCs w:val="24"/>
        </w:rPr>
      </w:pPr>
      <w:r>
        <w:rPr>
          <w:b/>
          <w:i/>
          <w:sz w:val="24"/>
          <w:szCs w:val="24"/>
        </w:rPr>
        <w:t>A l’aide du tableau ci-dessus :</w:t>
      </w:r>
    </w:p>
    <w:p w:rsidR="0058792C" w:rsidRDefault="0058792C" w:rsidP="005E30DB">
      <w:pPr>
        <w:rPr>
          <w:b/>
          <w:i/>
          <w:sz w:val="24"/>
          <w:szCs w:val="24"/>
        </w:rPr>
      </w:pPr>
    </w:p>
    <w:p w:rsidR="0025037B" w:rsidRDefault="005E30DB" w:rsidP="005E30DB">
      <w:pPr>
        <w:rPr>
          <w:b/>
          <w:i/>
          <w:sz w:val="24"/>
          <w:szCs w:val="24"/>
        </w:rPr>
      </w:pPr>
      <w:r w:rsidRPr="00A07B05">
        <w:rPr>
          <w:b/>
          <w:i/>
          <w:sz w:val="24"/>
          <w:szCs w:val="24"/>
        </w:rPr>
        <w:t>Soulignez</w:t>
      </w:r>
      <w:r w:rsidR="0025037B">
        <w:rPr>
          <w:b/>
          <w:i/>
          <w:sz w:val="24"/>
          <w:szCs w:val="24"/>
        </w:rPr>
        <w:t xml:space="preserve"> sur l’ACTIVITE N°4, dans le I. Etude de l’appareil digestif de l’Homme, </w:t>
      </w:r>
      <w:r w:rsidRPr="00A07B05">
        <w:rPr>
          <w:b/>
          <w:i/>
          <w:sz w:val="24"/>
          <w:szCs w:val="24"/>
        </w:rPr>
        <w:t xml:space="preserve">en vert les organes qui interviennent de manière </w:t>
      </w:r>
      <w:r w:rsidR="0025037B">
        <w:rPr>
          <w:b/>
          <w:i/>
          <w:sz w:val="24"/>
          <w:szCs w:val="24"/>
        </w:rPr>
        <w:t xml:space="preserve">mécanique dans la digestion </w:t>
      </w:r>
    </w:p>
    <w:p w:rsidR="0058792C" w:rsidRDefault="0058792C" w:rsidP="005E30DB">
      <w:pPr>
        <w:rPr>
          <w:b/>
          <w:i/>
          <w:sz w:val="24"/>
          <w:szCs w:val="24"/>
        </w:rPr>
      </w:pPr>
    </w:p>
    <w:p w:rsidR="005E30DB" w:rsidRPr="00A07B05" w:rsidRDefault="005E30DB" w:rsidP="005E30DB">
      <w:pPr>
        <w:rPr>
          <w:b/>
          <w:i/>
          <w:sz w:val="24"/>
          <w:szCs w:val="24"/>
        </w:rPr>
      </w:pPr>
      <w:r>
        <w:rPr>
          <w:b/>
          <w:i/>
          <w:sz w:val="24"/>
          <w:szCs w:val="24"/>
        </w:rPr>
        <w:t>S</w:t>
      </w:r>
      <w:r w:rsidRPr="00A07B05">
        <w:rPr>
          <w:b/>
          <w:i/>
          <w:sz w:val="24"/>
          <w:szCs w:val="24"/>
        </w:rPr>
        <w:t>oulignez en noir, ceux qui interviennent de manière chimique.</w:t>
      </w:r>
    </w:p>
    <w:p w:rsidR="005E30DB" w:rsidRDefault="005E30DB" w:rsidP="005E30DB">
      <w:pPr>
        <w:rPr>
          <w:b/>
          <w:i/>
        </w:rPr>
      </w:pPr>
    </w:p>
    <w:p w:rsidR="0025037B" w:rsidRDefault="0025037B" w:rsidP="005E30DB">
      <w:pPr>
        <w:rPr>
          <w:b/>
          <w:i/>
          <w:sz w:val="24"/>
          <w:szCs w:val="24"/>
        </w:rPr>
      </w:pPr>
      <w:r w:rsidRPr="00F6091A">
        <w:rPr>
          <w:b/>
          <w:i/>
          <w:sz w:val="24"/>
          <w:szCs w:val="24"/>
        </w:rPr>
        <w:t>Donnez une définition d’enzyme digestive</w:t>
      </w:r>
    </w:p>
    <w:p w:rsidR="00F6091A" w:rsidRDefault="00F6091A" w:rsidP="00F6091A"/>
    <w:p w:rsidR="00F6091A" w:rsidRDefault="00F6091A" w:rsidP="00F6091A">
      <w:r>
        <w:t>……………………………………………………………………………………………………………………….</w:t>
      </w:r>
    </w:p>
    <w:p w:rsidR="00F6091A" w:rsidRDefault="00F6091A" w:rsidP="00F6091A"/>
    <w:p w:rsidR="00F6091A" w:rsidRDefault="00F6091A" w:rsidP="00F6091A">
      <w:r>
        <w:t>……………………………………………………………………………………………………………………….</w:t>
      </w:r>
    </w:p>
    <w:p w:rsidR="00F6091A" w:rsidRDefault="00F6091A" w:rsidP="005E30DB">
      <w:pPr>
        <w:rPr>
          <w:b/>
          <w:i/>
          <w:sz w:val="24"/>
          <w:szCs w:val="24"/>
        </w:rPr>
      </w:pPr>
    </w:p>
    <w:p w:rsidR="00A518FD" w:rsidRDefault="00A518FD" w:rsidP="005E30DB">
      <w:pPr>
        <w:rPr>
          <w:b/>
          <w:i/>
          <w:sz w:val="24"/>
          <w:szCs w:val="24"/>
        </w:rPr>
      </w:pPr>
    </w:p>
    <w:p w:rsidR="00B20F3A" w:rsidRDefault="00B20F3A" w:rsidP="005E30DB">
      <w:pPr>
        <w:rPr>
          <w:b/>
          <w:i/>
          <w:sz w:val="24"/>
          <w:szCs w:val="24"/>
        </w:rPr>
      </w:pPr>
    </w:p>
    <w:p w:rsidR="00B20F3A" w:rsidRDefault="00B20F3A" w:rsidP="005E30DB">
      <w:pPr>
        <w:rPr>
          <w:b/>
          <w:i/>
          <w:sz w:val="24"/>
          <w:szCs w:val="24"/>
        </w:rPr>
      </w:pPr>
    </w:p>
    <w:p w:rsidR="00B20F3A" w:rsidRDefault="00B20F3A" w:rsidP="005E30DB">
      <w:pPr>
        <w:rPr>
          <w:b/>
          <w:i/>
          <w:sz w:val="24"/>
          <w:szCs w:val="24"/>
        </w:rPr>
      </w:pPr>
    </w:p>
    <w:p w:rsidR="00B20F3A" w:rsidRDefault="00B20F3A" w:rsidP="005E30DB">
      <w:pPr>
        <w:rPr>
          <w:b/>
          <w:i/>
          <w:sz w:val="24"/>
          <w:szCs w:val="24"/>
        </w:rPr>
      </w:pPr>
    </w:p>
    <w:p w:rsidR="00B20F3A" w:rsidRDefault="00B20F3A" w:rsidP="005E30DB">
      <w:pPr>
        <w:rPr>
          <w:b/>
          <w:i/>
          <w:sz w:val="24"/>
          <w:szCs w:val="24"/>
        </w:rPr>
      </w:pPr>
    </w:p>
    <w:p w:rsidR="00B20F3A" w:rsidRDefault="00B20F3A" w:rsidP="005E30DB">
      <w:pPr>
        <w:rPr>
          <w:b/>
          <w:i/>
          <w:sz w:val="24"/>
          <w:szCs w:val="24"/>
        </w:rPr>
      </w:pPr>
    </w:p>
    <w:p w:rsidR="00B20F3A" w:rsidRDefault="00B20F3A" w:rsidP="005E30DB">
      <w:pPr>
        <w:rPr>
          <w:b/>
          <w:i/>
          <w:sz w:val="24"/>
          <w:szCs w:val="24"/>
        </w:rPr>
      </w:pPr>
    </w:p>
    <w:p w:rsidR="00B20F3A" w:rsidRDefault="00B20F3A" w:rsidP="005E30DB">
      <w:pPr>
        <w:rPr>
          <w:b/>
          <w:i/>
          <w:sz w:val="24"/>
          <w:szCs w:val="24"/>
        </w:rPr>
      </w:pPr>
    </w:p>
    <w:p w:rsidR="00B20F3A" w:rsidRDefault="00B20F3A" w:rsidP="005E30DB">
      <w:pPr>
        <w:rPr>
          <w:b/>
          <w:i/>
          <w:sz w:val="24"/>
          <w:szCs w:val="24"/>
        </w:rPr>
      </w:pPr>
    </w:p>
    <w:p w:rsidR="00B20F3A" w:rsidRDefault="00B20F3A" w:rsidP="005E30DB">
      <w:pPr>
        <w:rPr>
          <w:b/>
          <w:i/>
          <w:sz w:val="24"/>
          <w:szCs w:val="24"/>
        </w:rPr>
      </w:pPr>
    </w:p>
    <w:p w:rsidR="00B20F3A" w:rsidRDefault="00B20F3A" w:rsidP="005E30DB">
      <w:pPr>
        <w:rPr>
          <w:b/>
          <w:i/>
          <w:sz w:val="24"/>
          <w:szCs w:val="24"/>
        </w:rPr>
      </w:pPr>
    </w:p>
    <w:p w:rsidR="00B20F3A" w:rsidRDefault="00B20F3A" w:rsidP="005E30DB">
      <w:pPr>
        <w:rPr>
          <w:b/>
          <w:i/>
          <w:sz w:val="24"/>
          <w:szCs w:val="24"/>
        </w:rPr>
      </w:pPr>
    </w:p>
    <w:p w:rsidR="00B20F3A" w:rsidRDefault="00B20F3A" w:rsidP="005E30DB">
      <w:pPr>
        <w:rPr>
          <w:b/>
          <w:i/>
          <w:sz w:val="24"/>
          <w:szCs w:val="24"/>
        </w:rPr>
      </w:pPr>
    </w:p>
    <w:p w:rsidR="00B20F3A" w:rsidRDefault="00B20F3A" w:rsidP="005E30DB">
      <w:pPr>
        <w:rPr>
          <w:b/>
          <w:i/>
          <w:sz w:val="24"/>
          <w:szCs w:val="24"/>
        </w:rPr>
      </w:pPr>
    </w:p>
    <w:p w:rsidR="00B20F3A" w:rsidRDefault="00B20F3A" w:rsidP="005E30DB">
      <w:pPr>
        <w:rPr>
          <w:b/>
          <w:i/>
          <w:sz w:val="24"/>
          <w:szCs w:val="24"/>
        </w:rPr>
      </w:pPr>
    </w:p>
    <w:p w:rsidR="00B20F3A" w:rsidRDefault="00B20F3A" w:rsidP="005E30DB">
      <w:pPr>
        <w:rPr>
          <w:b/>
          <w:i/>
          <w:sz w:val="24"/>
          <w:szCs w:val="24"/>
        </w:rPr>
      </w:pPr>
    </w:p>
    <w:p w:rsidR="00B20F3A" w:rsidRDefault="00B20F3A" w:rsidP="005E30DB">
      <w:pPr>
        <w:rPr>
          <w:b/>
          <w:i/>
          <w:sz w:val="24"/>
          <w:szCs w:val="24"/>
        </w:rPr>
      </w:pPr>
    </w:p>
    <w:p w:rsidR="00B20F3A" w:rsidRDefault="00B20F3A" w:rsidP="005E30DB">
      <w:pPr>
        <w:rPr>
          <w:b/>
          <w:i/>
          <w:sz w:val="24"/>
          <w:szCs w:val="24"/>
        </w:rPr>
      </w:pPr>
    </w:p>
    <w:p w:rsidR="0058792C" w:rsidRPr="00DB4AEE" w:rsidRDefault="0058792C" w:rsidP="0058792C">
      <w:pPr>
        <w:pBdr>
          <w:top w:val="single" w:sz="4" w:space="1" w:color="auto"/>
          <w:left w:val="single" w:sz="4" w:space="4" w:color="auto"/>
          <w:bottom w:val="single" w:sz="4" w:space="1" w:color="auto"/>
          <w:right w:val="single" w:sz="4" w:space="4" w:color="auto"/>
        </w:pBdr>
        <w:shd w:val="clear" w:color="auto" w:fill="BFBFBF"/>
        <w:jc w:val="center"/>
        <w:rPr>
          <w:b/>
          <w:sz w:val="28"/>
          <w:szCs w:val="28"/>
        </w:rPr>
      </w:pPr>
      <w:r>
        <w:rPr>
          <w:b/>
          <w:sz w:val="28"/>
          <w:szCs w:val="28"/>
        </w:rPr>
        <w:t>ACTIVITE N°5 (2): QUELS  MECANISMES PERMETTENT D’EXPLIQUER LA TRANSFORMATION DES ALIMENTS ?</w:t>
      </w:r>
    </w:p>
    <w:p w:rsidR="0058792C" w:rsidRDefault="0058792C" w:rsidP="0058792C">
      <w:pPr>
        <w:ind w:left="-540" w:right="-157"/>
        <w:rPr>
          <w:i/>
          <w:sz w:val="24"/>
          <w:szCs w:val="24"/>
        </w:rPr>
      </w:pPr>
    </w:p>
    <w:p w:rsidR="00093C59" w:rsidRPr="00093C59" w:rsidRDefault="00093C59" w:rsidP="00745ECB">
      <w:pPr>
        <w:ind w:left="-540" w:right="-157" w:firstLine="1248"/>
        <w:rPr>
          <w:b/>
          <w:sz w:val="24"/>
          <w:szCs w:val="24"/>
          <w:u w:val="single"/>
        </w:rPr>
      </w:pPr>
      <w:r w:rsidRPr="00093C59">
        <w:rPr>
          <w:b/>
          <w:sz w:val="24"/>
          <w:szCs w:val="24"/>
          <w:u w:val="single"/>
        </w:rPr>
        <w:t>III. Etude de la digestion chez différents ani</w:t>
      </w:r>
      <w:r>
        <w:rPr>
          <w:b/>
          <w:sz w:val="24"/>
          <w:szCs w:val="24"/>
          <w:u w:val="single"/>
        </w:rPr>
        <w:t>m</w:t>
      </w:r>
      <w:r w:rsidRPr="00093C59">
        <w:rPr>
          <w:b/>
          <w:sz w:val="24"/>
          <w:szCs w:val="24"/>
          <w:u w:val="single"/>
        </w:rPr>
        <w:t>aux</w:t>
      </w:r>
    </w:p>
    <w:p w:rsidR="00093C59" w:rsidRDefault="00093C59" w:rsidP="0058792C">
      <w:pPr>
        <w:ind w:left="-540" w:right="-157"/>
        <w:rPr>
          <w:i/>
          <w:sz w:val="24"/>
          <w:szCs w:val="24"/>
        </w:rPr>
      </w:pPr>
    </w:p>
    <w:tbl>
      <w:tblPr>
        <w:tblStyle w:val="TableGrid"/>
        <w:tblW w:w="10490"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0"/>
      </w:tblGrid>
      <w:tr w:rsidR="00B20F3A" w:rsidTr="00745ECB">
        <w:tc>
          <w:tcPr>
            <w:tcW w:w="4820" w:type="dxa"/>
          </w:tcPr>
          <w:p w:rsidR="00B20F3A" w:rsidRPr="00B20F3A" w:rsidRDefault="00B20F3A" w:rsidP="00093C59">
            <w:pPr>
              <w:jc w:val="center"/>
              <w:rPr>
                <w:b/>
                <w:sz w:val="24"/>
                <w:szCs w:val="24"/>
              </w:rPr>
            </w:pPr>
            <w:r w:rsidRPr="00B20F3A">
              <w:rPr>
                <w:b/>
                <w:sz w:val="24"/>
                <w:szCs w:val="24"/>
              </w:rPr>
              <w:t>Les caractéristiques de la digestion chez la vache</w:t>
            </w:r>
          </w:p>
          <w:p w:rsidR="00B20F3A" w:rsidRDefault="00B20F3A" w:rsidP="00093C59">
            <w:pPr>
              <w:jc w:val="center"/>
              <w:rPr>
                <w:b/>
                <w:i/>
                <w:sz w:val="24"/>
                <w:szCs w:val="24"/>
              </w:rPr>
            </w:pPr>
          </w:p>
          <w:p w:rsidR="00B20F3A" w:rsidRDefault="00B20F3A" w:rsidP="0058792C">
            <w:pPr>
              <w:pStyle w:val="NormalWeb"/>
              <w:shd w:val="clear" w:color="auto" w:fill="FFFFFF"/>
              <w:spacing w:before="0" w:beforeAutospacing="0" w:after="0" w:afterAutospacing="0"/>
              <w:rPr>
                <w:noProof/>
              </w:rPr>
            </w:pPr>
            <w:r w:rsidRPr="00A518FD">
              <w:rPr>
                <w:color w:val="222222"/>
              </w:rPr>
              <w:t xml:space="preserve">Les ruminants (bovins, ovins, caprins) ont pour spécificité de pouvoir digérer l'herbe, ce que l'homme, par exemple, ne peut pas faire. </w:t>
            </w:r>
            <w:r w:rsidR="0058792C" w:rsidRPr="00A518FD">
              <w:rPr>
                <w:color w:val="222222"/>
              </w:rPr>
              <w:t>Les bovins sont des herbivores - leur alimentation est composée de végétaux - mais ce sont aussi des ruminants : Ils possèdent quatre estomacs qui leur permettent de ruminer et de digérer la cellulose de l’herbe et des fourrages grossiers.</w:t>
            </w:r>
          </w:p>
        </w:tc>
        <w:tc>
          <w:tcPr>
            <w:tcW w:w="5670" w:type="dxa"/>
            <w:shd w:val="clear" w:color="auto" w:fill="FFFFFF" w:themeFill="background1"/>
          </w:tcPr>
          <w:p w:rsidR="00B20F3A" w:rsidRDefault="00B20F3A" w:rsidP="0058792C">
            <w:pPr>
              <w:jc w:val="center"/>
              <w:rPr>
                <w:b/>
                <w:i/>
                <w:sz w:val="24"/>
                <w:szCs w:val="24"/>
              </w:rPr>
            </w:pPr>
            <w:r>
              <w:rPr>
                <w:noProof/>
              </w:rPr>
              <w:drawing>
                <wp:inline distT="0" distB="0" distL="0" distR="0" wp14:anchorId="16A7B954" wp14:editId="3B7D8D61">
                  <wp:extent cx="3176588" cy="2271261"/>
                  <wp:effectExtent l="0" t="0" r="5080" b="0"/>
                  <wp:docPr id="100" name="Image 100"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Afficher l'image d'origin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79101" cy="2273058"/>
                          </a:xfrm>
                          <a:prstGeom prst="rect">
                            <a:avLst/>
                          </a:prstGeom>
                          <a:noFill/>
                          <a:ln>
                            <a:noFill/>
                          </a:ln>
                        </pic:spPr>
                      </pic:pic>
                    </a:graphicData>
                  </a:graphic>
                </wp:inline>
              </w:drawing>
            </w:r>
          </w:p>
        </w:tc>
      </w:tr>
      <w:tr w:rsidR="00B20F3A" w:rsidTr="00745ECB">
        <w:tc>
          <w:tcPr>
            <w:tcW w:w="10490" w:type="dxa"/>
            <w:gridSpan w:val="2"/>
          </w:tcPr>
          <w:p w:rsidR="00B20F3A" w:rsidRDefault="00B20F3A" w:rsidP="00093C59">
            <w:pPr>
              <w:shd w:val="clear" w:color="auto" w:fill="FFFFFF"/>
              <w:ind w:right="360"/>
              <w:rPr>
                <w:sz w:val="24"/>
                <w:szCs w:val="24"/>
              </w:rPr>
            </w:pPr>
            <w:r w:rsidRPr="00A518FD">
              <w:rPr>
                <w:color w:val="222222"/>
                <w:sz w:val="24"/>
                <w:szCs w:val="24"/>
              </w:rPr>
              <w:t xml:space="preserve">La </w:t>
            </w:r>
            <w:r w:rsidRPr="00093C59">
              <w:rPr>
                <w:b/>
                <w:color w:val="222222"/>
                <w:sz w:val="24"/>
                <w:szCs w:val="24"/>
              </w:rPr>
              <w:t>rumination</w:t>
            </w:r>
            <w:r w:rsidRPr="00A518FD">
              <w:rPr>
                <w:color w:val="222222"/>
                <w:sz w:val="24"/>
                <w:szCs w:val="24"/>
              </w:rPr>
              <w:t xml:space="preserve"> est la première étape de l'alimentation des bovins, mais aussi de nombreux animaux, sauvages ou domestiques : les cerfs, les zébus, les buffles, les moutons, </w:t>
            </w:r>
            <w:r w:rsidR="00093C59">
              <w:rPr>
                <w:color w:val="222222"/>
                <w:sz w:val="24"/>
                <w:szCs w:val="24"/>
              </w:rPr>
              <w:t xml:space="preserve">chèvres, mouflons… </w:t>
            </w:r>
            <w:r w:rsidRPr="00A518FD">
              <w:rPr>
                <w:color w:val="222222"/>
                <w:sz w:val="24"/>
                <w:szCs w:val="24"/>
              </w:rPr>
              <w:t xml:space="preserve">La rumination est lente et se décompose en différentes étapes, au cours desquelles les aliments font des </w:t>
            </w:r>
            <w:proofErr w:type="spellStart"/>
            <w:r w:rsidRPr="0058792C">
              <w:rPr>
                <w:color w:val="222222"/>
                <w:sz w:val="24"/>
                <w:szCs w:val="24"/>
              </w:rPr>
              <w:t>allers-retours</w:t>
            </w:r>
            <w:proofErr w:type="spellEnd"/>
            <w:r w:rsidRPr="0058792C">
              <w:rPr>
                <w:color w:val="222222"/>
                <w:sz w:val="24"/>
                <w:szCs w:val="24"/>
              </w:rPr>
              <w:t xml:space="preserve"> entre la bouche et une partie des quatre estomacs que possède la vache</w:t>
            </w:r>
            <w:r w:rsidR="00093C59">
              <w:rPr>
                <w:color w:val="222222"/>
                <w:sz w:val="24"/>
                <w:szCs w:val="24"/>
              </w:rPr>
              <w:t>.</w:t>
            </w:r>
          </w:p>
          <w:p w:rsidR="00B20F3A" w:rsidRPr="00B20F3A" w:rsidRDefault="0058792C" w:rsidP="00093C59">
            <w:pPr>
              <w:shd w:val="clear" w:color="auto" w:fill="FFFFFF"/>
              <w:ind w:right="360"/>
              <w:rPr>
                <w:sz w:val="24"/>
                <w:szCs w:val="24"/>
              </w:rPr>
            </w:pPr>
            <w:r>
              <w:rPr>
                <w:sz w:val="24"/>
                <w:szCs w:val="24"/>
              </w:rPr>
              <w:t>-</w:t>
            </w:r>
            <w:r w:rsidR="00B20F3A" w:rsidRPr="00B20F3A">
              <w:rPr>
                <w:sz w:val="24"/>
                <w:szCs w:val="24"/>
              </w:rPr>
              <w:t>la panse ou rumen,</w:t>
            </w:r>
          </w:p>
          <w:p w:rsidR="00B20F3A" w:rsidRPr="00B20F3A" w:rsidRDefault="0058792C" w:rsidP="00093C59">
            <w:pPr>
              <w:shd w:val="clear" w:color="auto" w:fill="FFFFFF"/>
              <w:ind w:right="360"/>
              <w:rPr>
                <w:sz w:val="24"/>
                <w:szCs w:val="24"/>
              </w:rPr>
            </w:pPr>
            <w:r>
              <w:rPr>
                <w:sz w:val="24"/>
                <w:szCs w:val="24"/>
              </w:rPr>
              <w:t>-</w:t>
            </w:r>
            <w:r w:rsidR="00B20F3A" w:rsidRPr="00B20F3A">
              <w:rPr>
                <w:sz w:val="24"/>
                <w:szCs w:val="24"/>
              </w:rPr>
              <w:t>le réseau ou bonnet,</w:t>
            </w:r>
          </w:p>
          <w:p w:rsidR="00B20F3A" w:rsidRPr="00B20F3A" w:rsidRDefault="0058792C" w:rsidP="00093C59">
            <w:pPr>
              <w:shd w:val="clear" w:color="auto" w:fill="FFFFFF"/>
              <w:ind w:right="360"/>
              <w:rPr>
                <w:sz w:val="24"/>
                <w:szCs w:val="24"/>
              </w:rPr>
            </w:pPr>
            <w:r>
              <w:rPr>
                <w:sz w:val="24"/>
                <w:szCs w:val="24"/>
              </w:rPr>
              <w:t>-</w:t>
            </w:r>
            <w:r w:rsidR="00B20F3A" w:rsidRPr="00B20F3A">
              <w:rPr>
                <w:sz w:val="24"/>
                <w:szCs w:val="24"/>
              </w:rPr>
              <w:t>le feuillet ou livret,</w:t>
            </w:r>
          </w:p>
          <w:p w:rsidR="00B20F3A" w:rsidRPr="00B20F3A" w:rsidRDefault="0058792C" w:rsidP="00093C59">
            <w:pPr>
              <w:shd w:val="clear" w:color="auto" w:fill="FFFFFF"/>
              <w:ind w:right="360"/>
              <w:rPr>
                <w:sz w:val="24"/>
                <w:szCs w:val="24"/>
              </w:rPr>
            </w:pPr>
            <w:r>
              <w:rPr>
                <w:sz w:val="24"/>
                <w:szCs w:val="24"/>
              </w:rPr>
              <w:t>-</w:t>
            </w:r>
            <w:r w:rsidR="00B20F3A" w:rsidRPr="00B20F3A">
              <w:rPr>
                <w:sz w:val="24"/>
                <w:szCs w:val="24"/>
              </w:rPr>
              <w:t>la caillette.</w:t>
            </w:r>
          </w:p>
          <w:p w:rsidR="00B20F3A" w:rsidRPr="00B20F3A" w:rsidRDefault="00B20F3A" w:rsidP="00093C59">
            <w:pPr>
              <w:rPr>
                <w:sz w:val="24"/>
                <w:szCs w:val="24"/>
                <w:shd w:val="clear" w:color="auto" w:fill="FFFFFF"/>
              </w:rPr>
            </w:pPr>
            <w:r w:rsidRPr="00B20F3A">
              <w:rPr>
                <w:sz w:val="24"/>
                <w:szCs w:val="24"/>
                <w:shd w:val="clear" w:color="auto" w:fill="FFFFFF"/>
              </w:rPr>
              <w:t>Quand elle broute, elle ne va pas beaucoup mâcher son herbe, mais plutôt l'avaler sous forme de brins assez longs. Ces brins descendent dans l'œsophage et tombent dans le réseau, d'où ils vont directement dans la panse (toutes les minutes).</w:t>
            </w:r>
          </w:p>
          <w:p w:rsidR="0058792C" w:rsidRDefault="0058792C" w:rsidP="00093C59">
            <w:pPr>
              <w:shd w:val="clear" w:color="auto" w:fill="FFFFFF"/>
              <w:rPr>
                <w:sz w:val="24"/>
                <w:szCs w:val="24"/>
              </w:rPr>
            </w:pPr>
          </w:p>
          <w:p w:rsidR="00B20F3A" w:rsidRPr="00B20F3A" w:rsidRDefault="00B20F3A" w:rsidP="00093C59">
            <w:pPr>
              <w:shd w:val="clear" w:color="auto" w:fill="FFFFFF"/>
              <w:rPr>
                <w:sz w:val="24"/>
                <w:szCs w:val="24"/>
              </w:rPr>
            </w:pPr>
            <w:r w:rsidRPr="00B20F3A">
              <w:rPr>
                <w:sz w:val="24"/>
                <w:szCs w:val="24"/>
              </w:rPr>
              <w:t xml:space="preserve">De la </w:t>
            </w:r>
            <w:r w:rsidRPr="00B20F3A">
              <w:rPr>
                <w:b/>
                <w:sz w:val="24"/>
                <w:szCs w:val="24"/>
              </w:rPr>
              <w:t>panse</w:t>
            </w:r>
            <w:r w:rsidRPr="00B20F3A">
              <w:rPr>
                <w:sz w:val="24"/>
                <w:szCs w:val="24"/>
              </w:rPr>
              <w:t>, les gros brins d'herbe vont être renvoyés vers la bouche, grâce à une contraction du réseau synchronisée avec l'œsophage. De retour dans la bouche, ce bol alimentaire va être mâchonné longtemps.</w:t>
            </w:r>
          </w:p>
          <w:p w:rsidR="00B20F3A" w:rsidRPr="00B20F3A" w:rsidRDefault="00B20F3A" w:rsidP="00093C59">
            <w:pPr>
              <w:shd w:val="clear" w:color="auto" w:fill="FFFFFF"/>
              <w:rPr>
                <w:sz w:val="24"/>
                <w:szCs w:val="24"/>
              </w:rPr>
            </w:pPr>
            <w:r w:rsidRPr="00B20F3A">
              <w:rPr>
                <w:sz w:val="24"/>
                <w:szCs w:val="24"/>
              </w:rPr>
              <w:t xml:space="preserve">Cette mastication réduit la dimension des particules d'herbe. </w:t>
            </w:r>
          </w:p>
          <w:p w:rsidR="00B20F3A" w:rsidRPr="00B20F3A" w:rsidRDefault="00B20F3A" w:rsidP="00093C59">
            <w:pPr>
              <w:rPr>
                <w:sz w:val="24"/>
                <w:szCs w:val="24"/>
                <w:shd w:val="clear" w:color="auto" w:fill="FFFFFF"/>
              </w:rPr>
            </w:pPr>
            <w:r w:rsidRPr="00B20F3A">
              <w:rPr>
                <w:sz w:val="24"/>
                <w:szCs w:val="24"/>
                <w:shd w:val="clear" w:color="auto" w:fill="FFFFFF"/>
              </w:rPr>
              <w:t>Une fois bien broyés, les petits brins d'herbe retournent dans la panse. Ils vont alors être " attaqués " par les micro-organismes qui vont commencer à les digérer.</w:t>
            </w:r>
          </w:p>
          <w:p w:rsidR="0058792C" w:rsidRDefault="00B20F3A" w:rsidP="0058792C">
            <w:pPr>
              <w:rPr>
                <w:color w:val="222222"/>
                <w:sz w:val="24"/>
                <w:szCs w:val="24"/>
                <w:shd w:val="clear" w:color="auto" w:fill="FFFFFF"/>
              </w:rPr>
            </w:pPr>
            <w:r w:rsidRPr="00B20F3A">
              <w:rPr>
                <w:sz w:val="24"/>
                <w:szCs w:val="24"/>
                <w:shd w:val="clear" w:color="auto" w:fill="FFFFFF"/>
              </w:rPr>
              <w:t>Cette intense activité microbienne est une fermentation. Elle se produit en continu, mais un même brin végétal reste dans le rumen de 24 à 48 h, pendant lesquelles il est "attaqué" par les micro-organismes. Cette fermentation fabrique des substances volatiles, qui vont passer à travers la paroi de la panse et être utilisées comme source d'énergie par les organes de la vache. Elles vont aussi participer à la fabrication du lait.</w:t>
            </w:r>
            <w:r w:rsidR="0058792C">
              <w:rPr>
                <w:sz w:val="24"/>
                <w:szCs w:val="24"/>
                <w:shd w:val="clear" w:color="auto" w:fill="FFFFFF"/>
              </w:rPr>
              <w:t xml:space="preserve"> </w:t>
            </w:r>
            <w:r w:rsidRPr="00B20F3A">
              <w:rPr>
                <w:sz w:val="24"/>
                <w:szCs w:val="24"/>
                <w:shd w:val="clear" w:color="auto" w:fill="FFFFFF"/>
              </w:rPr>
              <w:t>C’est aussi au cours de cette fermentation qu’est produit le méthane, un gaz éructé par la bouche. Ce méthane est un</w:t>
            </w:r>
            <w:r w:rsidRPr="00B20F3A">
              <w:rPr>
                <w:rStyle w:val="apple-converted-space"/>
                <w:sz w:val="24"/>
                <w:szCs w:val="24"/>
                <w:shd w:val="clear" w:color="auto" w:fill="FFFFFF"/>
              </w:rPr>
              <w:t> </w:t>
            </w:r>
            <w:hyperlink r:id="rId8" w:history="1">
              <w:r w:rsidRPr="00B20F3A">
                <w:rPr>
                  <w:rStyle w:val="Hyperlink"/>
                  <w:color w:val="auto"/>
                  <w:sz w:val="24"/>
                  <w:szCs w:val="24"/>
                  <w:shd w:val="clear" w:color="auto" w:fill="FFFFFF"/>
                </w:rPr>
                <w:t>gaz à effet de serre</w:t>
              </w:r>
            </w:hyperlink>
            <w:r w:rsidRPr="00B20F3A">
              <w:rPr>
                <w:sz w:val="24"/>
                <w:szCs w:val="24"/>
                <w:shd w:val="clear" w:color="auto" w:fill="FFFFFF"/>
              </w:rPr>
              <w:t>.</w:t>
            </w:r>
            <w:r w:rsidR="0058792C" w:rsidRPr="00B20F3A">
              <w:rPr>
                <w:color w:val="222222"/>
                <w:sz w:val="24"/>
                <w:szCs w:val="24"/>
                <w:shd w:val="clear" w:color="auto" w:fill="FFFFFF"/>
              </w:rPr>
              <w:t xml:space="preserve"> </w:t>
            </w:r>
          </w:p>
          <w:p w:rsidR="0058792C" w:rsidRDefault="0058792C" w:rsidP="0058792C">
            <w:pPr>
              <w:pStyle w:val="NormalWeb"/>
              <w:shd w:val="clear" w:color="auto" w:fill="FFFFFF"/>
              <w:spacing w:before="0" w:beforeAutospacing="0" w:after="0" w:afterAutospacing="0"/>
              <w:rPr>
                <w:color w:val="222222"/>
                <w:shd w:val="clear" w:color="auto" w:fill="FFFFFF"/>
              </w:rPr>
            </w:pPr>
          </w:p>
          <w:p w:rsidR="0058792C" w:rsidRDefault="0058792C" w:rsidP="0058792C">
            <w:pPr>
              <w:pStyle w:val="NormalWeb"/>
              <w:shd w:val="clear" w:color="auto" w:fill="FFFFFF"/>
              <w:spacing w:before="0" w:beforeAutospacing="0" w:after="0" w:afterAutospacing="0"/>
              <w:rPr>
                <w:color w:val="222222"/>
              </w:rPr>
            </w:pPr>
            <w:r w:rsidRPr="00B20F3A">
              <w:rPr>
                <w:color w:val="222222"/>
                <w:shd w:val="clear" w:color="auto" w:fill="FFFFFF"/>
              </w:rPr>
              <w:t xml:space="preserve">Dans le </w:t>
            </w:r>
            <w:r w:rsidRPr="0058792C">
              <w:rPr>
                <w:b/>
                <w:color w:val="222222"/>
                <w:shd w:val="clear" w:color="auto" w:fill="FFFFFF"/>
              </w:rPr>
              <w:t>feuillet</w:t>
            </w:r>
            <w:r w:rsidRPr="00B20F3A">
              <w:rPr>
                <w:color w:val="222222"/>
                <w:shd w:val="clear" w:color="auto" w:fill="FFFFFF"/>
              </w:rPr>
              <w:t>, la vache va absorber certaines substances contenues dans la "bouillie" d'herbe et de micro-organismes.</w:t>
            </w:r>
            <w:r w:rsidRPr="00B20F3A">
              <w:rPr>
                <w:color w:val="222222"/>
              </w:rPr>
              <w:t xml:space="preserve"> Grâce à ses lames, qui ont un espacement bien déterminé, le feuillet va aussi fonctionner comme un filtre : les gros brins d'herbe ne peuvent pas descendre. Seules les particules de moins de 2 mm de long peuvent traverser le feuillet : il régularise le transit digestif et prépare le repas de la vache à la digestion vraie qui se fera dans la caillette.</w:t>
            </w:r>
          </w:p>
          <w:p w:rsidR="0058792C" w:rsidRDefault="0058792C" w:rsidP="0058792C">
            <w:pPr>
              <w:pStyle w:val="NormalWeb"/>
              <w:shd w:val="clear" w:color="auto" w:fill="FFFFFF"/>
              <w:spacing w:before="0" w:beforeAutospacing="0" w:after="0" w:afterAutospacing="0"/>
              <w:rPr>
                <w:color w:val="222222"/>
              </w:rPr>
            </w:pPr>
          </w:p>
          <w:p w:rsidR="00B20F3A" w:rsidRDefault="0058792C" w:rsidP="00093C59">
            <w:pPr>
              <w:pStyle w:val="NormalWeb"/>
              <w:shd w:val="clear" w:color="auto" w:fill="FFFFFF"/>
              <w:spacing w:before="0" w:beforeAutospacing="0" w:after="0" w:afterAutospacing="0"/>
              <w:rPr>
                <w:b/>
                <w:i/>
              </w:rPr>
            </w:pPr>
            <w:r w:rsidRPr="00B20F3A">
              <w:rPr>
                <w:color w:val="222222"/>
              </w:rPr>
              <w:t xml:space="preserve">La </w:t>
            </w:r>
            <w:r w:rsidRPr="0058792C">
              <w:rPr>
                <w:b/>
                <w:color w:val="222222"/>
              </w:rPr>
              <w:t>caillette</w:t>
            </w:r>
            <w:r w:rsidRPr="00B20F3A">
              <w:rPr>
                <w:color w:val="222222"/>
              </w:rPr>
              <w:t xml:space="preserve"> sécrète de l'acide chlorhydrique et de nombreuses enzymes digestives, comme le fait l'estomac des autres animaux non ruminants (le chien, le porc, l'homme…).</w:t>
            </w:r>
            <w:r w:rsidRPr="00B20F3A">
              <w:rPr>
                <w:color w:val="222222"/>
              </w:rPr>
              <w:br/>
              <w:t>Nota : La caillette digère la majorité des graisses (lipides) et les protéines végétales qui ont échappé à la fermentation dans la panse.</w:t>
            </w:r>
            <w:r w:rsidR="00093C59">
              <w:rPr>
                <w:color w:val="222222"/>
              </w:rPr>
              <w:t xml:space="preserve"> </w:t>
            </w:r>
            <w:r w:rsidRPr="00B20F3A">
              <w:rPr>
                <w:color w:val="222222"/>
              </w:rPr>
              <w:t>La caillette digère aussi les protéines que les bactéries ont fabriquées dans la panse. Au terme de ce lent travail, les aliments ne ressemblent plus du tout à des brins d'herbe. Ils passent ensuite dans l'intestin grêle et le gros intestin, où la digestion se poursuit grâce aux sécrétions de la vésicule</w:t>
            </w:r>
            <w:r w:rsidR="00093C59">
              <w:rPr>
                <w:color w:val="222222"/>
              </w:rPr>
              <w:t xml:space="preserve"> </w:t>
            </w:r>
            <w:r w:rsidRPr="00B20F3A">
              <w:rPr>
                <w:color w:val="222222"/>
              </w:rPr>
              <w:t>biliaire et du pancréas</w:t>
            </w:r>
            <w:r>
              <w:rPr>
                <w:rFonts w:ascii="Arial" w:hAnsi="Arial" w:cs="Arial"/>
                <w:color w:val="222222"/>
                <w:sz w:val="18"/>
                <w:szCs w:val="18"/>
              </w:rPr>
              <w:t xml:space="preserve">… </w:t>
            </w:r>
          </w:p>
        </w:tc>
      </w:tr>
    </w:tbl>
    <w:p w:rsidR="00B20F3A" w:rsidRDefault="00B20F3A" w:rsidP="005E30DB">
      <w:pPr>
        <w:rPr>
          <w:b/>
          <w:i/>
          <w:sz w:val="24"/>
          <w:szCs w:val="24"/>
        </w:rPr>
      </w:pPr>
    </w:p>
    <w:tbl>
      <w:tblPr>
        <w:tblStyle w:val="TableGrid"/>
        <w:tblW w:w="0" w:type="auto"/>
        <w:tblInd w:w="-601"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01"/>
        <w:gridCol w:w="3369"/>
        <w:gridCol w:w="283"/>
        <w:gridCol w:w="954"/>
        <w:gridCol w:w="4606"/>
      </w:tblGrid>
      <w:tr w:rsidR="00A518FD" w:rsidTr="001B288A">
        <w:trPr>
          <w:gridBefore w:val="1"/>
          <w:wBefore w:w="601" w:type="dxa"/>
        </w:trPr>
        <w:tc>
          <w:tcPr>
            <w:tcW w:w="3652" w:type="dxa"/>
            <w:gridSpan w:val="2"/>
          </w:tcPr>
          <w:p w:rsidR="00745ECB" w:rsidRPr="00B20F3A" w:rsidRDefault="00745ECB" w:rsidP="00745ECB">
            <w:pPr>
              <w:jc w:val="center"/>
              <w:rPr>
                <w:b/>
                <w:sz w:val="24"/>
                <w:szCs w:val="24"/>
              </w:rPr>
            </w:pPr>
            <w:r w:rsidRPr="00B20F3A">
              <w:rPr>
                <w:b/>
                <w:sz w:val="24"/>
                <w:szCs w:val="24"/>
              </w:rPr>
              <w:t>Les caractéristiques de la digestion chez les oiseaux</w:t>
            </w:r>
          </w:p>
          <w:p w:rsidR="00745ECB" w:rsidRDefault="00745ECB" w:rsidP="00745ECB">
            <w:pPr>
              <w:jc w:val="center"/>
              <w:rPr>
                <w:b/>
                <w:i/>
                <w:sz w:val="24"/>
                <w:szCs w:val="24"/>
              </w:rPr>
            </w:pPr>
          </w:p>
          <w:p w:rsidR="00A518FD" w:rsidRDefault="00A518FD" w:rsidP="005E30DB">
            <w:pPr>
              <w:rPr>
                <w:b/>
                <w:i/>
                <w:sz w:val="24"/>
                <w:szCs w:val="24"/>
              </w:rPr>
            </w:pPr>
            <w:r>
              <w:rPr>
                <w:noProof/>
              </w:rPr>
              <w:drawing>
                <wp:inline distT="0" distB="0" distL="0" distR="0" wp14:anchorId="50F184B5" wp14:editId="5C7CFD7A">
                  <wp:extent cx="2138362" cy="2803631"/>
                  <wp:effectExtent l="0" t="0" r="0" b="0"/>
                  <wp:docPr id="99" name="Image 99"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Afficher l'image d'origin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9471" cy="2805084"/>
                          </a:xfrm>
                          <a:prstGeom prst="rect">
                            <a:avLst/>
                          </a:prstGeom>
                          <a:noFill/>
                          <a:ln>
                            <a:noFill/>
                          </a:ln>
                        </pic:spPr>
                      </pic:pic>
                    </a:graphicData>
                  </a:graphic>
                </wp:inline>
              </w:drawing>
            </w:r>
          </w:p>
        </w:tc>
        <w:tc>
          <w:tcPr>
            <w:tcW w:w="5560" w:type="dxa"/>
            <w:gridSpan w:val="2"/>
            <w:shd w:val="clear" w:color="auto" w:fill="FFFFFF" w:themeFill="background1"/>
          </w:tcPr>
          <w:p w:rsidR="00745ECB" w:rsidRPr="00A518FD" w:rsidRDefault="00745ECB" w:rsidP="00745ECB">
            <w:pPr>
              <w:rPr>
                <w:b/>
                <w:i/>
                <w:sz w:val="24"/>
                <w:szCs w:val="24"/>
              </w:rPr>
            </w:pPr>
            <w:r w:rsidRPr="00F6091A">
              <w:rPr>
                <w:color w:val="000000"/>
                <w:sz w:val="24"/>
                <w:szCs w:val="24"/>
              </w:rPr>
              <w:t xml:space="preserve">Les oiseaux possèdent un bec à la place de la mâchoire. Ils n'ont pas de dents, et la nourriture est avalée par becquées. À la différence des mammifères, ils n'ont pas de palais mou, et ils doivent donc rejeter leur tête en arrière pour avaler (les oiseaux peuvent la rejeter ainsi parce </w:t>
            </w:r>
            <w:r w:rsidR="00946688">
              <w:rPr>
                <w:color w:val="000000"/>
                <w:sz w:val="24"/>
                <w:szCs w:val="24"/>
              </w:rPr>
              <w:t>que</w:t>
            </w:r>
            <w:r w:rsidRPr="00F6091A">
              <w:rPr>
                <w:color w:val="000000"/>
                <w:sz w:val="24"/>
                <w:szCs w:val="24"/>
              </w:rPr>
              <w:t xml:space="preserve"> leur cou est très flexible).</w:t>
            </w:r>
          </w:p>
          <w:p w:rsidR="00A518FD" w:rsidRDefault="00A518FD" w:rsidP="00A518FD">
            <w:pPr>
              <w:shd w:val="clear" w:color="auto" w:fill="FFFFFF" w:themeFill="background1"/>
              <w:rPr>
                <w:rStyle w:val="Strong"/>
                <w:color w:val="000000"/>
                <w:sz w:val="24"/>
                <w:szCs w:val="24"/>
                <w:shd w:val="clear" w:color="auto" w:fill="EFEFEF"/>
              </w:rPr>
            </w:pPr>
          </w:p>
          <w:p w:rsidR="00A518FD" w:rsidRPr="00A518FD" w:rsidRDefault="00A518FD" w:rsidP="00A518FD">
            <w:pPr>
              <w:shd w:val="clear" w:color="auto" w:fill="FFFFFF" w:themeFill="background1"/>
              <w:rPr>
                <w:sz w:val="24"/>
                <w:szCs w:val="24"/>
              </w:rPr>
            </w:pPr>
            <w:r>
              <w:rPr>
                <w:rStyle w:val="Strong"/>
                <w:color w:val="000000"/>
                <w:sz w:val="24"/>
                <w:szCs w:val="24"/>
                <w:shd w:val="clear" w:color="auto" w:fill="EFEFEF"/>
              </w:rPr>
              <w:t xml:space="preserve">Le gésier </w:t>
            </w:r>
            <w:r w:rsidRPr="00A518FD">
              <w:rPr>
                <w:rStyle w:val="Strong"/>
                <w:color w:val="000000"/>
                <w:sz w:val="24"/>
                <w:szCs w:val="24"/>
                <w:shd w:val="clear" w:color="auto" w:fill="EFEFEF"/>
              </w:rPr>
              <w:t>est la partie musculaire de l’estomac des oiseaux. Il a été comparé dans sa fonction à des dents broyeuses et des mâchoires puissantes de mammifères.</w:t>
            </w:r>
            <w:r w:rsidRPr="00A518FD">
              <w:rPr>
                <w:b/>
                <w:bCs/>
                <w:color w:val="000000"/>
                <w:sz w:val="24"/>
                <w:szCs w:val="24"/>
                <w:shd w:val="clear" w:color="auto" w:fill="EFEFEF"/>
              </w:rPr>
              <w:br/>
            </w:r>
            <w:r w:rsidRPr="00A518FD">
              <w:rPr>
                <w:rStyle w:val="Strong"/>
                <w:color w:val="000000"/>
                <w:sz w:val="24"/>
                <w:szCs w:val="24"/>
                <w:shd w:val="clear" w:color="auto" w:fill="EFEFEF"/>
              </w:rPr>
              <w:t>Les gésiers de certains oiseaux nord-américains, spécialement les canards des bois et les colverts broient les glands et les dures noix du noyer blanc d’Amérique, qu’ils avalent entières.</w:t>
            </w:r>
            <w:r w:rsidRPr="00A518FD">
              <w:rPr>
                <w:b/>
                <w:bCs/>
                <w:color w:val="000000"/>
                <w:sz w:val="24"/>
                <w:szCs w:val="24"/>
                <w:shd w:val="clear" w:color="auto" w:fill="EFEFEF"/>
              </w:rPr>
              <w:br/>
            </w:r>
            <w:r w:rsidRPr="00A518FD">
              <w:rPr>
                <w:rStyle w:val="Strong"/>
                <w:color w:val="000000"/>
                <w:sz w:val="24"/>
                <w:szCs w:val="24"/>
                <w:shd w:val="clear" w:color="auto" w:fill="EFEFEF"/>
              </w:rPr>
              <w:t>Le puissant gésier des eiders et autres canards plongeurs broie les moules et autres coquillages extrêmement durs qu’ils avalent entiers.</w:t>
            </w:r>
          </w:p>
          <w:p w:rsidR="00A518FD" w:rsidRDefault="00A518FD" w:rsidP="005E30DB">
            <w:pPr>
              <w:rPr>
                <w:b/>
                <w:i/>
                <w:sz w:val="24"/>
                <w:szCs w:val="24"/>
              </w:rPr>
            </w:pPr>
          </w:p>
        </w:tc>
      </w:tr>
      <w:tr w:rsidR="00F6091A" w:rsidTr="001B288A">
        <w:tblPrEx>
          <w:tblBorders>
            <w:insideH w:val="none" w:sz="0" w:space="0" w:color="auto"/>
          </w:tblBorders>
        </w:tblPrEx>
        <w:tc>
          <w:tcPr>
            <w:tcW w:w="5207" w:type="dxa"/>
            <w:gridSpan w:val="4"/>
          </w:tcPr>
          <w:p w:rsidR="00F6091A" w:rsidRPr="00B20F3A" w:rsidRDefault="00B20F3A" w:rsidP="00B20F3A">
            <w:pPr>
              <w:pStyle w:val="NormalWeb"/>
              <w:shd w:val="clear" w:color="auto" w:fill="FFFFFF"/>
              <w:spacing w:before="0" w:beforeAutospacing="0" w:after="0" w:afterAutospacing="0"/>
              <w:jc w:val="center"/>
              <w:rPr>
                <w:b/>
              </w:rPr>
            </w:pPr>
            <w:r w:rsidRPr="00B20F3A">
              <w:rPr>
                <w:b/>
              </w:rPr>
              <w:t>Les caractéristiques de la digestion chez les araignées</w:t>
            </w:r>
          </w:p>
          <w:p w:rsidR="00B20F3A" w:rsidRDefault="00B20F3A" w:rsidP="00093C59">
            <w:pPr>
              <w:pStyle w:val="NormalWeb"/>
              <w:shd w:val="clear" w:color="auto" w:fill="FFFFFF"/>
              <w:spacing w:before="0" w:beforeAutospacing="0" w:after="0" w:afterAutospacing="0"/>
            </w:pPr>
          </w:p>
          <w:p w:rsidR="00F6091A" w:rsidRPr="00B20F3A" w:rsidRDefault="00F6091A" w:rsidP="00093C59">
            <w:pPr>
              <w:pStyle w:val="NormalWeb"/>
              <w:shd w:val="clear" w:color="auto" w:fill="FFFFFF"/>
              <w:spacing w:before="0" w:beforeAutospacing="0" w:after="0" w:afterAutospacing="0"/>
            </w:pPr>
            <w:r w:rsidRPr="00B20F3A">
              <w:t>Comme tous les arachnides, l'araignée n'absorbe que des liquides : elle doit donc</w:t>
            </w:r>
            <w:r w:rsidRPr="00B20F3A">
              <w:rPr>
                <w:rStyle w:val="apple-converted-space"/>
              </w:rPr>
              <w:t> </w:t>
            </w:r>
            <w:hyperlink r:id="rId10" w:tooltip="Lyse (biologie)" w:history="1">
              <w:r w:rsidRPr="00B20F3A">
                <w:rPr>
                  <w:rStyle w:val="Hyperlink"/>
                  <w:color w:val="auto"/>
                  <w:u w:val="none"/>
                </w:rPr>
                <w:t>lyser</w:t>
              </w:r>
            </w:hyperlink>
            <w:r w:rsidRPr="00B20F3A">
              <w:rPr>
                <w:rStyle w:val="apple-converted-space"/>
              </w:rPr>
              <w:t> </w:t>
            </w:r>
            <w:r w:rsidRPr="00B20F3A">
              <w:t xml:space="preserve">ses proies par </w:t>
            </w:r>
            <w:proofErr w:type="spellStart"/>
            <w:r w:rsidRPr="00B20F3A">
              <w:t>exodigestion</w:t>
            </w:r>
            <w:proofErr w:type="spellEnd"/>
            <w:r w:rsidRPr="00B20F3A">
              <w:t xml:space="preserve">, c'est-à-dire les </w:t>
            </w:r>
            <w:r w:rsidRPr="00B20F3A">
              <w:rPr>
                <w:b/>
              </w:rPr>
              <w:t>liquéfier au moyen d'</w:t>
            </w:r>
            <w:hyperlink r:id="rId11" w:tooltip="Enzyme" w:history="1">
              <w:r w:rsidRPr="00B20F3A">
                <w:rPr>
                  <w:rStyle w:val="Hyperlink"/>
                  <w:b/>
                  <w:color w:val="auto"/>
                  <w:u w:val="none"/>
                </w:rPr>
                <w:t>enzymes</w:t>
              </w:r>
            </w:hyperlink>
            <w:r w:rsidRPr="00B20F3A">
              <w:rPr>
                <w:rStyle w:val="apple-converted-space"/>
                <w:b/>
              </w:rPr>
              <w:t> </w:t>
            </w:r>
            <w:r w:rsidRPr="00B20F3A">
              <w:rPr>
                <w:b/>
              </w:rPr>
              <w:t>digestives</w:t>
            </w:r>
            <w:r w:rsidRPr="00B20F3A">
              <w:t xml:space="preserve"> injectées par les</w:t>
            </w:r>
            <w:r w:rsidRPr="00B20F3A">
              <w:rPr>
                <w:rStyle w:val="apple-converted-space"/>
              </w:rPr>
              <w:t> </w:t>
            </w:r>
            <w:hyperlink r:id="rId12" w:tooltip="Chélicère" w:history="1">
              <w:r w:rsidRPr="00B20F3A">
                <w:rPr>
                  <w:rStyle w:val="Hyperlink"/>
                  <w:color w:val="auto"/>
                  <w:u w:val="none"/>
                </w:rPr>
                <w:t>chélicères</w:t>
              </w:r>
            </w:hyperlink>
            <w:r w:rsidRPr="00B20F3A">
              <w:rPr>
                <w:rStyle w:val="apple-converted-space"/>
              </w:rPr>
              <w:t> </w:t>
            </w:r>
            <w:r w:rsidRPr="00B20F3A">
              <w:t>— avant de pouvoir s'en nourrir.</w:t>
            </w:r>
          </w:p>
          <w:p w:rsidR="00F6091A" w:rsidRDefault="00745ECB" w:rsidP="00FC01FA">
            <w:pPr>
              <w:pStyle w:val="NormalWeb"/>
              <w:shd w:val="clear" w:color="auto" w:fill="FFFFFF"/>
              <w:spacing w:before="0" w:beforeAutospacing="0" w:after="0" w:afterAutospacing="0"/>
            </w:pPr>
            <w:r w:rsidRPr="00487E4F">
              <w:t>Les araignées ont un rôle écologique capital en capturant chaque année 400 millions d'insectes par hectare (loin devant les oiseaux). Elles sont capables de consommer quotidiennement 10 à 20 % de leur poids.</w:t>
            </w:r>
          </w:p>
        </w:tc>
        <w:tc>
          <w:tcPr>
            <w:tcW w:w="4606" w:type="dxa"/>
          </w:tcPr>
          <w:p w:rsidR="00F6091A" w:rsidRDefault="00F6091A" w:rsidP="00093C59">
            <w:r>
              <w:rPr>
                <w:noProof/>
              </w:rPr>
              <w:drawing>
                <wp:inline distT="0" distB="0" distL="0" distR="0" wp14:anchorId="42151679" wp14:editId="3E0C020A">
                  <wp:extent cx="2781300" cy="2178050"/>
                  <wp:effectExtent l="0" t="0" r="0" b="0"/>
                  <wp:docPr id="31" name="Picture 31" descr="Le système digestif d’une araign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 système digestif d’une araigné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81300" cy="2178050"/>
                          </a:xfrm>
                          <a:prstGeom prst="rect">
                            <a:avLst/>
                          </a:prstGeom>
                          <a:noFill/>
                          <a:ln>
                            <a:noFill/>
                          </a:ln>
                        </pic:spPr>
                      </pic:pic>
                    </a:graphicData>
                  </a:graphic>
                </wp:inline>
              </w:drawing>
            </w:r>
          </w:p>
        </w:tc>
      </w:tr>
      <w:tr w:rsidR="00F6091A" w:rsidTr="001B288A">
        <w:tblPrEx>
          <w:tblBorders>
            <w:insideH w:val="none" w:sz="0" w:space="0" w:color="auto"/>
          </w:tblBorders>
        </w:tblPrEx>
        <w:tc>
          <w:tcPr>
            <w:tcW w:w="3970" w:type="dxa"/>
            <w:gridSpan w:val="2"/>
          </w:tcPr>
          <w:p w:rsidR="00745ECB" w:rsidRPr="00487E4F" w:rsidRDefault="00F6091A" w:rsidP="00745ECB">
            <w:pPr>
              <w:rPr>
                <w:sz w:val="24"/>
                <w:szCs w:val="24"/>
              </w:rPr>
            </w:pPr>
            <w:r>
              <w:rPr>
                <w:noProof/>
              </w:rPr>
              <w:drawing>
                <wp:inline distT="0" distB="0" distL="0" distR="0" wp14:anchorId="38C33077" wp14:editId="33270E5D">
                  <wp:extent cx="2342539" cy="1685925"/>
                  <wp:effectExtent l="0" t="0" r="635" b="0"/>
                  <wp:docPr id="96" name="Picture 96" descr="http://tegenarius.chez.com/cro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egenarius.chez.com/croc.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45251" cy="1687877"/>
                          </a:xfrm>
                          <a:prstGeom prst="rect">
                            <a:avLst/>
                          </a:prstGeom>
                          <a:noFill/>
                          <a:ln>
                            <a:noFill/>
                          </a:ln>
                        </pic:spPr>
                      </pic:pic>
                    </a:graphicData>
                  </a:graphic>
                </wp:inline>
              </w:drawing>
            </w:r>
            <w:r w:rsidR="00745ECB" w:rsidRPr="00487E4F">
              <w:rPr>
                <w:bCs/>
                <w:sz w:val="24"/>
                <w:szCs w:val="24"/>
              </w:rPr>
              <w:t xml:space="preserve"> </w:t>
            </w:r>
          </w:p>
          <w:p w:rsidR="00F6091A" w:rsidRDefault="00F6091A" w:rsidP="00093C59"/>
        </w:tc>
        <w:tc>
          <w:tcPr>
            <w:tcW w:w="5843" w:type="dxa"/>
            <w:gridSpan w:val="3"/>
          </w:tcPr>
          <w:p w:rsidR="00F6091A" w:rsidRDefault="00745ECB" w:rsidP="00946688">
            <w:pPr>
              <w:pStyle w:val="NormalWeb"/>
              <w:shd w:val="clear" w:color="auto" w:fill="FFFFFF"/>
              <w:spacing w:before="0" w:beforeAutospacing="0" w:after="0" w:afterAutospacing="0"/>
            </w:pPr>
            <w:r w:rsidRPr="00487E4F">
              <w:rPr>
                <w:bCs/>
              </w:rPr>
              <w:t>Les crochets à venin portés par les</w:t>
            </w:r>
            <w:hyperlink r:id="rId15" w:anchor="Chélicères" w:history="1">
              <w:r w:rsidRPr="00487E4F">
                <w:rPr>
                  <w:bCs/>
                </w:rPr>
                <w:t> Chélicères</w:t>
              </w:r>
            </w:hyperlink>
            <w:r w:rsidRPr="00487E4F">
              <w:rPr>
                <w:bCs/>
              </w:rPr>
              <w:t> injectent la substance mortelle dans la proie, chez d'autres espèces, dépourvues de lames maxillaires</w:t>
            </w:r>
            <w:r>
              <w:rPr>
                <w:bCs/>
              </w:rPr>
              <w:t xml:space="preserve"> </w:t>
            </w:r>
            <w:r w:rsidRPr="00487E4F">
              <w:rPr>
                <w:bCs/>
              </w:rPr>
              <w:t>(</w:t>
            </w:r>
            <w:proofErr w:type="spellStart"/>
            <w:r w:rsidRPr="00487E4F">
              <w:rPr>
                <w:bCs/>
              </w:rPr>
              <w:t>Thomisidae</w:t>
            </w:r>
            <w:proofErr w:type="spellEnd"/>
            <w:r w:rsidRPr="00487E4F">
              <w:rPr>
                <w:bCs/>
              </w:rPr>
              <w:t xml:space="preserve"> et </w:t>
            </w:r>
            <w:proofErr w:type="spellStart"/>
            <w:r w:rsidRPr="00487E4F">
              <w:rPr>
                <w:bCs/>
              </w:rPr>
              <w:t>Theridiidae</w:t>
            </w:r>
            <w:proofErr w:type="spellEnd"/>
            <w:r w:rsidRPr="00487E4F">
              <w:rPr>
                <w:bCs/>
              </w:rPr>
              <w:t xml:space="preserve">) cet organe sert aussi à injecter un suc digestif liquéfiant l'intérieur de l'insecte pour en transformer le contenu en une "soupe" assimilable par l'araignée qui n'a qu'à la sucer en l'aspirant grâce </w:t>
            </w:r>
            <w:r w:rsidR="00946688">
              <w:rPr>
                <w:bCs/>
              </w:rPr>
              <w:t xml:space="preserve">à </w:t>
            </w:r>
            <w:bookmarkStart w:id="0" w:name="_GoBack"/>
            <w:bookmarkEnd w:id="0"/>
            <w:r w:rsidRPr="00487E4F">
              <w:rPr>
                <w:bCs/>
              </w:rPr>
              <w:t>son jabot musculeux qui n'est qu'une bouche garnie de polis filtrants. Ceci explique notamment la présence d'insectes secs et creux aux environs des toiles. </w:t>
            </w:r>
          </w:p>
        </w:tc>
      </w:tr>
    </w:tbl>
    <w:p w:rsidR="00F6091A" w:rsidRPr="00745ECB" w:rsidRDefault="00745ECB">
      <w:pPr>
        <w:rPr>
          <w:b/>
          <w:i/>
          <w:sz w:val="24"/>
          <w:szCs w:val="24"/>
        </w:rPr>
      </w:pPr>
      <w:r w:rsidRPr="00745ECB">
        <w:rPr>
          <w:b/>
          <w:i/>
          <w:sz w:val="24"/>
          <w:szCs w:val="24"/>
        </w:rPr>
        <w:t>Comparez la digestion chez la vache, l’oiseau et l’araignée</w:t>
      </w:r>
    </w:p>
    <w:p w:rsidR="00745ECB" w:rsidRDefault="00745ECB"/>
    <w:p w:rsidR="00745ECB" w:rsidRDefault="00745ECB" w:rsidP="00745ECB">
      <w:r>
        <w:t>……………………………………………………………………………………………………………………….</w:t>
      </w:r>
    </w:p>
    <w:p w:rsidR="00745ECB" w:rsidRDefault="00745ECB" w:rsidP="00745ECB"/>
    <w:p w:rsidR="00745ECB" w:rsidRDefault="00745ECB" w:rsidP="00745ECB">
      <w:r>
        <w:t>……………………………………………………………………………………………………………………….</w:t>
      </w:r>
    </w:p>
    <w:p w:rsidR="001B288A" w:rsidRDefault="001B288A" w:rsidP="001B288A"/>
    <w:p w:rsidR="001B288A" w:rsidRDefault="001B288A" w:rsidP="001B288A">
      <w:r>
        <w:t>……………………………………………………………………………………………………………………….</w:t>
      </w:r>
    </w:p>
    <w:p w:rsidR="00FC01FA" w:rsidRDefault="00FC01FA" w:rsidP="00FC01FA"/>
    <w:p w:rsidR="00FC01FA" w:rsidRDefault="00FC01FA" w:rsidP="00FC01FA">
      <w:r>
        <w:t>……………………………………………………………………………………………………………………….</w:t>
      </w:r>
    </w:p>
    <w:p w:rsidR="001B288A" w:rsidRDefault="001B288A" w:rsidP="001B288A"/>
    <w:p w:rsidR="00745ECB" w:rsidRPr="001B288A" w:rsidRDefault="00745ECB" w:rsidP="001B288A">
      <w:pPr>
        <w:ind w:right="563"/>
        <w:rPr>
          <w:b/>
          <w:i/>
          <w:sz w:val="24"/>
          <w:szCs w:val="24"/>
        </w:rPr>
      </w:pPr>
      <w:r w:rsidRPr="00745ECB">
        <w:rPr>
          <w:b/>
          <w:i/>
          <w:sz w:val="24"/>
          <w:szCs w:val="24"/>
        </w:rPr>
        <w:t>A partir des documents de l’ACTIVITE N° 5 : I, II ET III, répondez au</w:t>
      </w:r>
      <w:r>
        <w:t xml:space="preserve"> </w:t>
      </w:r>
      <w:r w:rsidR="001B288A">
        <w:t>p</w:t>
      </w:r>
      <w:r w:rsidRPr="001B288A">
        <w:rPr>
          <w:b/>
          <w:i/>
          <w:sz w:val="24"/>
          <w:szCs w:val="24"/>
        </w:rPr>
        <w:t xml:space="preserve">roblème posé : </w:t>
      </w:r>
    </w:p>
    <w:p w:rsidR="00745ECB" w:rsidRDefault="00745ECB" w:rsidP="00FC01FA">
      <w:pPr>
        <w:pBdr>
          <w:top w:val="single" w:sz="4" w:space="1" w:color="auto"/>
          <w:left w:val="single" w:sz="4" w:space="4" w:color="auto"/>
          <w:bottom w:val="single" w:sz="4" w:space="1" w:color="auto"/>
          <w:right w:val="single" w:sz="4" w:space="4" w:color="auto"/>
        </w:pBdr>
        <w:jc w:val="center"/>
        <w:rPr>
          <w:b/>
          <w:sz w:val="28"/>
          <w:szCs w:val="28"/>
        </w:rPr>
      </w:pPr>
      <w:r w:rsidRPr="004A0FC3">
        <w:rPr>
          <w:b/>
          <w:sz w:val="28"/>
          <w:szCs w:val="28"/>
        </w:rPr>
        <w:t>Quels mécanismes permettent d’expliquer la transformation des aliments ?</w:t>
      </w:r>
    </w:p>
    <w:sectPr w:rsidR="00745ECB" w:rsidSect="00745ECB">
      <w:pgSz w:w="11906" w:h="16838"/>
      <w:pgMar w:top="426"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F63AC"/>
    <w:multiLevelType w:val="multilevel"/>
    <w:tmpl w:val="0DDAA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182"/>
    <w:rsid w:val="00082CB9"/>
    <w:rsid w:val="00093C59"/>
    <w:rsid w:val="00197443"/>
    <w:rsid w:val="001A1100"/>
    <w:rsid w:val="001B288A"/>
    <w:rsid w:val="0025037B"/>
    <w:rsid w:val="002617DC"/>
    <w:rsid w:val="003F0256"/>
    <w:rsid w:val="0058792C"/>
    <w:rsid w:val="005A1D93"/>
    <w:rsid w:val="005E30DB"/>
    <w:rsid w:val="00745ECB"/>
    <w:rsid w:val="00946688"/>
    <w:rsid w:val="00A07B05"/>
    <w:rsid w:val="00A21EB6"/>
    <w:rsid w:val="00A518FD"/>
    <w:rsid w:val="00A75351"/>
    <w:rsid w:val="00AA35EF"/>
    <w:rsid w:val="00B20F3A"/>
    <w:rsid w:val="00DD527F"/>
    <w:rsid w:val="00DF1E6C"/>
    <w:rsid w:val="00E35E67"/>
    <w:rsid w:val="00E62182"/>
    <w:rsid w:val="00EC211C"/>
    <w:rsid w:val="00F6091A"/>
    <w:rsid w:val="00FC01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B05"/>
    <w:pPr>
      <w:spacing w:after="0" w:line="240" w:lineRule="auto"/>
    </w:pPr>
    <w:rPr>
      <w:rFonts w:ascii="Times New Roman" w:eastAsia="Times New Roman" w:hAnsi="Times New Roman" w:cs="Times New Roman"/>
      <w:sz w:val="20"/>
      <w:szCs w:val="20"/>
      <w:lang w:eastAsia="fr-FR"/>
    </w:rPr>
  </w:style>
  <w:style w:type="paragraph" w:styleId="Heading2">
    <w:name w:val="heading 2"/>
    <w:basedOn w:val="Normal"/>
    <w:next w:val="Normal"/>
    <w:link w:val="Heading2Char"/>
    <w:uiPriority w:val="9"/>
    <w:semiHidden/>
    <w:unhideWhenUsed/>
    <w:qFormat/>
    <w:rsid w:val="00A518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F6091A"/>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7B05"/>
    <w:rPr>
      <w:rFonts w:ascii="Tahoma" w:hAnsi="Tahoma" w:cs="Tahoma"/>
      <w:sz w:val="16"/>
      <w:szCs w:val="16"/>
    </w:rPr>
  </w:style>
  <w:style w:type="character" w:customStyle="1" w:styleId="BalloonTextChar">
    <w:name w:val="Balloon Text Char"/>
    <w:basedOn w:val="DefaultParagraphFont"/>
    <w:link w:val="BalloonText"/>
    <w:uiPriority w:val="99"/>
    <w:semiHidden/>
    <w:rsid w:val="00A07B05"/>
    <w:rPr>
      <w:rFonts w:ascii="Tahoma" w:eastAsia="Times New Roman" w:hAnsi="Tahoma" w:cs="Tahoma"/>
      <w:sz w:val="16"/>
      <w:szCs w:val="16"/>
      <w:lang w:eastAsia="fr-FR"/>
    </w:rPr>
  </w:style>
  <w:style w:type="paragraph" w:styleId="ListParagraph">
    <w:name w:val="List Paragraph"/>
    <w:basedOn w:val="Normal"/>
    <w:uiPriority w:val="34"/>
    <w:qFormat/>
    <w:rsid w:val="00A07B05"/>
    <w:pPr>
      <w:ind w:left="720"/>
      <w:contextualSpacing/>
    </w:pPr>
  </w:style>
  <w:style w:type="table" w:styleId="TableGrid">
    <w:name w:val="Table Grid"/>
    <w:basedOn w:val="TableNormal"/>
    <w:uiPriority w:val="59"/>
    <w:rsid w:val="00A21E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F6091A"/>
  </w:style>
  <w:style w:type="paragraph" w:styleId="NormalWeb">
    <w:name w:val="Normal (Web)"/>
    <w:basedOn w:val="Normal"/>
    <w:uiPriority w:val="99"/>
    <w:unhideWhenUsed/>
    <w:rsid w:val="00F6091A"/>
    <w:pPr>
      <w:spacing w:before="100" w:beforeAutospacing="1" w:after="100" w:afterAutospacing="1"/>
    </w:pPr>
    <w:rPr>
      <w:sz w:val="24"/>
      <w:szCs w:val="24"/>
    </w:rPr>
  </w:style>
  <w:style w:type="character" w:styleId="Hyperlink">
    <w:name w:val="Hyperlink"/>
    <w:basedOn w:val="DefaultParagraphFont"/>
    <w:uiPriority w:val="99"/>
    <w:semiHidden/>
    <w:unhideWhenUsed/>
    <w:rsid w:val="00F6091A"/>
    <w:rPr>
      <w:color w:val="0000FF"/>
      <w:u w:val="single"/>
    </w:rPr>
  </w:style>
  <w:style w:type="character" w:customStyle="1" w:styleId="Heading3Char">
    <w:name w:val="Heading 3 Char"/>
    <w:basedOn w:val="DefaultParagraphFont"/>
    <w:link w:val="Heading3"/>
    <w:uiPriority w:val="9"/>
    <w:rsid w:val="00F6091A"/>
    <w:rPr>
      <w:rFonts w:ascii="Times New Roman" w:eastAsia="Times New Roman" w:hAnsi="Times New Roman" w:cs="Times New Roman"/>
      <w:b/>
      <w:bCs/>
      <w:sz w:val="27"/>
      <w:szCs w:val="27"/>
      <w:lang w:eastAsia="fr-FR"/>
    </w:rPr>
  </w:style>
  <w:style w:type="character" w:styleId="Strong">
    <w:name w:val="Strong"/>
    <w:basedOn w:val="DefaultParagraphFont"/>
    <w:uiPriority w:val="22"/>
    <w:qFormat/>
    <w:rsid w:val="00F6091A"/>
    <w:rPr>
      <w:b/>
      <w:bCs/>
    </w:rPr>
  </w:style>
  <w:style w:type="character" w:customStyle="1" w:styleId="Heading2Char">
    <w:name w:val="Heading 2 Char"/>
    <w:basedOn w:val="DefaultParagraphFont"/>
    <w:link w:val="Heading2"/>
    <w:uiPriority w:val="9"/>
    <w:semiHidden/>
    <w:rsid w:val="00A518FD"/>
    <w:rPr>
      <w:rFonts w:asciiTheme="majorHAnsi" w:eastAsiaTheme="majorEastAsia" w:hAnsiTheme="majorHAnsi" w:cstheme="majorBidi"/>
      <w:b/>
      <w:bCs/>
      <w:color w:val="4F81BD" w:themeColor="accent1"/>
      <w:sz w:val="26"/>
      <w:szCs w:val="2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B05"/>
    <w:pPr>
      <w:spacing w:after="0" w:line="240" w:lineRule="auto"/>
    </w:pPr>
    <w:rPr>
      <w:rFonts w:ascii="Times New Roman" w:eastAsia="Times New Roman" w:hAnsi="Times New Roman" w:cs="Times New Roman"/>
      <w:sz w:val="20"/>
      <w:szCs w:val="20"/>
      <w:lang w:eastAsia="fr-FR"/>
    </w:rPr>
  </w:style>
  <w:style w:type="paragraph" w:styleId="Heading2">
    <w:name w:val="heading 2"/>
    <w:basedOn w:val="Normal"/>
    <w:next w:val="Normal"/>
    <w:link w:val="Heading2Char"/>
    <w:uiPriority w:val="9"/>
    <w:semiHidden/>
    <w:unhideWhenUsed/>
    <w:qFormat/>
    <w:rsid w:val="00A518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F6091A"/>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7B05"/>
    <w:rPr>
      <w:rFonts w:ascii="Tahoma" w:hAnsi="Tahoma" w:cs="Tahoma"/>
      <w:sz w:val="16"/>
      <w:szCs w:val="16"/>
    </w:rPr>
  </w:style>
  <w:style w:type="character" w:customStyle="1" w:styleId="BalloonTextChar">
    <w:name w:val="Balloon Text Char"/>
    <w:basedOn w:val="DefaultParagraphFont"/>
    <w:link w:val="BalloonText"/>
    <w:uiPriority w:val="99"/>
    <w:semiHidden/>
    <w:rsid w:val="00A07B05"/>
    <w:rPr>
      <w:rFonts w:ascii="Tahoma" w:eastAsia="Times New Roman" w:hAnsi="Tahoma" w:cs="Tahoma"/>
      <w:sz w:val="16"/>
      <w:szCs w:val="16"/>
      <w:lang w:eastAsia="fr-FR"/>
    </w:rPr>
  </w:style>
  <w:style w:type="paragraph" w:styleId="ListParagraph">
    <w:name w:val="List Paragraph"/>
    <w:basedOn w:val="Normal"/>
    <w:uiPriority w:val="34"/>
    <w:qFormat/>
    <w:rsid w:val="00A07B05"/>
    <w:pPr>
      <w:ind w:left="720"/>
      <w:contextualSpacing/>
    </w:pPr>
  </w:style>
  <w:style w:type="table" w:styleId="TableGrid">
    <w:name w:val="Table Grid"/>
    <w:basedOn w:val="TableNormal"/>
    <w:uiPriority w:val="59"/>
    <w:rsid w:val="00A21E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F6091A"/>
  </w:style>
  <w:style w:type="paragraph" w:styleId="NormalWeb">
    <w:name w:val="Normal (Web)"/>
    <w:basedOn w:val="Normal"/>
    <w:uiPriority w:val="99"/>
    <w:unhideWhenUsed/>
    <w:rsid w:val="00F6091A"/>
    <w:pPr>
      <w:spacing w:before="100" w:beforeAutospacing="1" w:after="100" w:afterAutospacing="1"/>
    </w:pPr>
    <w:rPr>
      <w:sz w:val="24"/>
      <w:szCs w:val="24"/>
    </w:rPr>
  </w:style>
  <w:style w:type="character" w:styleId="Hyperlink">
    <w:name w:val="Hyperlink"/>
    <w:basedOn w:val="DefaultParagraphFont"/>
    <w:uiPriority w:val="99"/>
    <w:semiHidden/>
    <w:unhideWhenUsed/>
    <w:rsid w:val="00F6091A"/>
    <w:rPr>
      <w:color w:val="0000FF"/>
      <w:u w:val="single"/>
    </w:rPr>
  </w:style>
  <w:style w:type="character" w:customStyle="1" w:styleId="Heading3Char">
    <w:name w:val="Heading 3 Char"/>
    <w:basedOn w:val="DefaultParagraphFont"/>
    <w:link w:val="Heading3"/>
    <w:uiPriority w:val="9"/>
    <w:rsid w:val="00F6091A"/>
    <w:rPr>
      <w:rFonts w:ascii="Times New Roman" w:eastAsia="Times New Roman" w:hAnsi="Times New Roman" w:cs="Times New Roman"/>
      <w:b/>
      <w:bCs/>
      <w:sz w:val="27"/>
      <w:szCs w:val="27"/>
      <w:lang w:eastAsia="fr-FR"/>
    </w:rPr>
  </w:style>
  <w:style w:type="character" w:styleId="Strong">
    <w:name w:val="Strong"/>
    <w:basedOn w:val="DefaultParagraphFont"/>
    <w:uiPriority w:val="22"/>
    <w:qFormat/>
    <w:rsid w:val="00F6091A"/>
    <w:rPr>
      <w:b/>
      <w:bCs/>
    </w:rPr>
  </w:style>
  <w:style w:type="character" w:customStyle="1" w:styleId="Heading2Char">
    <w:name w:val="Heading 2 Char"/>
    <w:basedOn w:val="DefaultParagraphFont"/>
    <w:link w:val="Heading2"/>
    <w:uiPriority w:val="9"/>
    <w:semiHidden/>
    <w:rsid w:val="00A518FD"/>
    <w:rPr>
      <w:rFonts w:asciiTheme="majorHAnsi" w:eastAsiaTheme="majorEastAsia" w:hAnsiTheme="majorHAnsi" w:cstheme="majorBidi"/>
      <w:b/>
      <w:bCs/>
      <w:color w:val="4F81BD" w:themeColor="accent1"/>
      <w:sz w:val="26"/>
      <w:szCs w:val="2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65461">
      <w:bodyDiv w:val="1"/>
      <w:marLeft w:val="0"/>
      <w:marRight w:val="0"/>
      <w:marTop w:val="0"/>
      <w:marBottom w:val="0"/>
      <w:divBdr>
        <w:top w:val="none" w:sz="0" w:space="0" w:color="auto"/>
        <w:left w:val="none" w:sz="0" w:space="0" w:color="auto"/>
        <w:bottom w:val="none" w:sz="0" w:space="0" w:color="auto"/>
        <w:right w:val="none" w:sz="0" w:space="0" w:color="auto"/>
      </w:divBdr>
      <w:divsChild>
        <w:div w:id="995571215">
          <w:marLeft w:val="0"/>
          <w:marRight w:val="0"/>
          <w:marTop w:val="0"/>
          <w:marBottom w:val="0"/>
          <w:divBdr>
            <w:top w:val="none" w:sz="0" w:space="0" w:color="auto"/>
            <w:left w:val="none" w:sz="0" w:space="0" w:color="auto"/>
            <w:bottom w:val="none" w:sz="0" w:space="0" w:color="auto"/>
            <w:right w:val="none" w:sz="0" w:space="0" w:color="auto"/>
          </w:divBdr>
          <w:divsChild>
            <w:div w:id="1475874038">
              <w:marLeft w:val="0"/>
              <w:marRight w:val="0"/>
              <w:marTop w:val="0"/>
              <w:marBottom w:val="0"/>
              <w:divBdr>
                <w:top w:val="none" w:sz="0" w:space="0" w:color="auto"/>
                <w:left w:val="none" w:sz="0" w:space="0" w:color="auto"/>
                <w:bottom w:val="none" w:sz="0" w:space="0" w:color="auto"/>
                <w:right w:val="none" w:sz="0" w:space="0" w:color="auto"/>
              </w:divBdr>
            </w:div>
          </w:divsChild>
        </w:div>
        <w:div w:id="2126729365">
          <w:marLeft w:val="0"/>
          <w:marRight w:val="0"/>
          <w:marTop w:val="0"/>
          <w:marBottom w:val="0"/>
          <w:divBdr>
            <w:top w:val="none" w:sz="0" w:space="0" w:color="auto"/>
            <w:left w:val="none" w:sz="0" w:space="0" w:color="auto"/>
            <w:bottom w:val="none" w:sz="0" w:space="0" w:color="auto"/>
            <w:right w:val="none" w:sz="0" w:space="0" w:color="auto"/>
          </w:divBdr>
          <w:divsChild>
            <w:div w:id="207304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779830">
      <w:bodyDiv w:val="1"/>
      <w:marLeft w:val="0"/>
      <w:marRight w:val="0"/>
      <w:marTop w:val="0"/>
      <w:marBottom w:val="0"/>
      <w:divBdr>
        <w:top w:val="none" w:sz="0" w:space="0" w:color="auto"/>
        <w:left w:val="none" w:sz="0" w:space="0" w:color="auto"/>
        <w:bottom w:val="none" w:sz="0" w:space="0" w:color="auto"/>
        <w:right w:val="none" w:sz="0" w:space="0" w:color="auto"/>
      </w:divBdr>
    </w:div>
    <w:div w:id="1142233421">
      <w:bodyDiv w:val="1"/>
      <w:marLeft w:val="0"/>
      <w:marRight w:val="0"/>
      <w:marTop w:val="0"/>
      <w:marBottom w:val="0"/>
      <w:divBdr>
        <w:top w:val="none" w:sz="0" w:space="0" w:color="auto"/>
        <w:left w:val="none" w:sz="0" w:space="0" w:color="auto"/>
        <w:bottom w:val="none" w:sz="0" w:space="0" w:color="auto"/>
        <w:right w:val="none" w:sz="0" w:space="0" w:color="auto"/>
      </w:divBdr>
      <w:divsChild>
        <w:div w:id="435709346">
          <w:marLeft w:val="0"/>
          <w:marRight w:val="0"/>
          <w:marTop w:val="0"/>
          <w:marBottom w:val="0"/>
          <w:divBdr>
            <w:top w:val="none" w:sz="0" w:space="0" w:color="auto"/>
            <w:left w:val="none" w:sz="0" w:space="0" w:color="auto"/>
            <w:bottom w:val="none" w:sz="0" w:space="0" w:color="auto"/>
            <w:right w:val="none" w:sz="0" w:space="0" w:color="auto"/>
          </w:divBdr>
          <w:divsChild>
            <w:div w:id="1220745685">
              <w:marLeft w:val="0"/>
              <w:marRight w:val="0"/>
              <w:marTop w:val="0"/>
              <w:marBottom w:val="0"/>
              <w:divBdr>
                <w:top w:val="none" w:sz="0" w:space="0" w:color="auto"/>
                <w:left w:val="none" w:sz="0" w:space="0" w:color="auto"/>
                <w:bottom w:val="none" w:sz="0" w:space="0" w:color="auto"/>
                <w:right w:val="none" w:sz="0" w:space="0" w:color="auto"/>
              </w:divBdr>
            </w:div>
          </w:divsChild>
        </w:div>
        <w:div w:id="56130043">
          <w:marLeft w:val="0"/>
          <w:marRight w:val="0"/>
          <w:marTop w:val="0"/>
          <w:marBottom w:val="0"/>
          <w:divBdr>
            <w:top w:val="none" w:sz="0" w:space="0" w:color="auto"/>
            <w:left w:val="none" w:sz="0" w:space="0" w:color="auto"/>
            <w:bottom w:val="none" w:sz="0" w:space="0" w:color="auto"/>
            <w:right w:val="none" w:sz="0" w:space="0" w:color="auto"/>
          </w:divBdr>
          <w:divsChild>
            <w:div w:id="39323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812286">
      <w:bodyDiv w:val="1"/>
      <w:marLeft w:val="0"/>
      <w:marRight w:val="0"/>
      <w:marTop w:val="0"/>
      <w:marBottom w:val="0"/>
      <w:divBdr>
        <w:top w:val="none" w:sz="0" w:space="0" w:color="auto"/>
        <w:left w:val="none" w:sz="0" w:space="0" w:color="auto"/>
        <w:bottom w:val="none" w:sz="0" w:space="0" w:color="auto"/>
        <w:right w:val="none" w:sz="0" w:space="0" w:color="auto"/>
      </w:divBdr>
    </w:div>
    <w:div w:id="178310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viande.fr/environnement-ethique/viande-rechauffement-climatique/rot-vaches-methane-stockage-carbone" TargetMode="External"/><Relationship Id="rId13" Type="http://schemas.openxmlformats.org/officeDocument/2006/relationships/image" Target="media/image4.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s://fr.wikipedia.org/wiki/Ch%C3%A9lic%C3%A8r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fr.wikipedia.org/wiki/Enzyme" TargetMode="External"/><Relationship Id="rId5" Type="http://schemas.openxmlformats.org/officeDocument/2006/relationships/webSettings" Target="webSettings.xml"/><Relationship Id="rId15" Type="http://schemas.openxmlformats.org/officeDocument/2006/relationships/hyperlink" Target="http://tegenarius.chez.com/class.htm" TargetMode="External"/><Relationship Id="rId10" Type="http://schemas.openxmlformats.org/officeDocument/2006/relationships/hyperlink" Target="https://fr.wikipedia.org/wiki/Lyse_(biologie)"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1</Pages>
  <Words>1532</Words>
  <Characters>8432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sliman</dc:creator>
  <cp:keywords/>
  <dc:description/>
  <cp:lastModifiedBy>sliman</cp:lastModifiedBy>
  <cp:revision>7</cp:revision>
  <dcterms:created xsi:type="dcterms:W3CDTF">2016-09-04T00:17:00Z</dcterms:created>
  <dcterms:modified xsi:type="dcterms:W3CDTF">2016-11-08T21:33:00Z</dcterms:modified>
</cp:coreProperties>
</file>